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9EF5" w14:textId="692C2C23" w:rsidR="000073E6" w:rsidRDefault="0012398F" w:rsidP="001239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7D68">
        <w:rPr>
          <w:rFonts w:ascii="Times New Roman" w:hAnsi="Times New Roman" w:cs="Times New Roman"/>
          <w:b/>
          <w:bCs/>
          <w:sz w:val="26"/>
          <w:szCs w:val="26"/>
        </w:rPr>
        <w:t>Сведения о технической возможности аэропорта</w:t>
      </w:r>
    </w:p>
    <w:p w14:paraId="37C80A19" w14:textId="77777777" w:rsidR="0012398F" w:rsidRPr="00D20759" w:rsidRDefault="0012398F" w:rsidP="001239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Аэропорт «Южно-Курильск»</w:t>
      </w:r>
      <w:r w:rsidRPr="00D20759">
        <w:rPr>
          <w:rFonts w:ascii="Times New Roman" w:hAnsi="Times New Roman" w:cs="Times New Roman"/>
        </w:rPr>
        <w:t xml:space="preserve"> — гражданский аэропорт на острове Кунашир, в 15,5 км к юго-западу от посёлка городского типа Южно-Курильск, в районе села Менделеево.  </w:t>
      </w:r>
    </w:p>
    <w:p w14:paraId="103835D4" w14:textId="68452552" w:rsidR="0012398F" w:rsidRPr="00D20759" w:rsidRDefault="0012398F" w:rsidP="001239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Аэродром –</w:t>
      </w:r>
      <w:r w:rsidRPr="00D20759">
        <w:rPr>
          <w:rFonts w:ascii="Times New Roman" w:hAnsi="Times New Roman" w:cs="Times New Roman"/>
        </w:rPr>
        <w:t xml:space="preserve"> Южно-Курильск (Менделеево)</w:t>
      </w:r>
      <w:r w:rsidR="006D23A3">
        <w:rPr>
          <w:rFonts w:ascii="Times New Roman" w:hAnsi="Times New Roman" w:cs="Times New Roman"/>
        </w:rPr>
        <w:t>.</w:t>
      </w:r>
    </w:p>
    <w:p w14:paraId="5775CA33" w14:textId="3FB5B12D" w:rsidR="0012398F" w:rsidRPr="00D20759" w:rsidRDefault="0012398F" w:rsidP="001239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Коды</w:t>
      </w:r>
      <w:r w:rsidRPr="00D20759">
        <w:rPr>
          <w:rFonts w:ascii="Times New Roman" w:hAnsi="Times New Roman" w:cs="Times New Roman"/>
        </w:rPr>
        <w:t>: ИАТА — DEE, ИКАО — UHSM</w:t>
      </w:r>
      <w:r w:rsidR="006D23A3">
        <w:rPr>
          <w:rFonts w:ascii="Times New Roman" w:hAnsi="Times New Roman" w:cs="Times New Roman"/>
        </w:rPr>
        <w:t>.</w:t>
      </w:r>
      <w:r w:rsidRPr="00D20759">
        <w:rPr>
          <w:rFonts w:ascii="Times New Roman" w:hAnsi="Times New Roman" w:cs="Times New Roman"/>
        </w:rPr>
        <w:t xml:space="preserve"> </w:t>
      </w:r>
    </w:p>
    <w:p w14:paraId="5CDAEB9B" w14:textId="385AE4E3" w:rsidR="0012398F" w:rsidRPr="00D20759" w:rsidRDefault="0012398F" w:rsidP="001239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Оператор</w:t>
      </w:r>
      <w:r w:rsidRPr="00D20759">
        <w:rPr>
          <w:rFonts w:ascii="Times New Roman" w:hAnsi="Times New Roman" w:cs="Times New Roman"/>
        </w:rPr>
        <w:t>: КП «Аэропорты Курильских островов»</w:t>
      </w:r>
      <w:r w:rsidR="006D23A3">
        <w:rPr>
          <w:rFonts w:ascii="Times New Roman" w:hAnsi="Times New Roman" w:cs="Times New Roman"/>
        </w:rPr>
        <w:t>.</w:t>
      </w:r>
      <w:r w:rsidRPr="00D20759">
        <w:rPr>
          <w:rFonts w:ascii="Times New Roman" w:hAnsi="Times New Roman" w:cs="Times New Roman"/>
        </w:rPr>
        <w:t xml:space="preserve"> </w:t>
      </w:r>
    </w:p>
    <w:p w14:paraId="558D746C" w14:textId="77777777" w:rsidR="0012398F" w:rsidRPr="00D20759" w:rsidRDefault="0012398F" w:rsidP="001239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Пропускная способность аэровокзала:</w:t>
      </w:r>
      <w:r w:rsidRPr="00D20759">
        <w:rPr>
          <w:rFonts w:ascii="Times New Roman" w:hAnsi="Times New Roman" w:cs="Times New Roman"/>
        </w:rPr>
        <w:t xml:space="preserve"> 35 пасс/час.</w:t>
      </w:r>
    </w:p>
    <w:p w14:paraId="2EB82848" w14:textId="77777777" w:rsidR="0012398F" w:rsidRPr="00D20759" w:rsidRDefault="0012398F" w:rsidP="001239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Типы принимаемых ВС:</w:t>
      </w:r>
      <w:r w:rsidRPr="00D20759">
        <w:rPr>
          <w:rFonts w:ascii="Times New Roman" w:hAnsi="Times New Roman" w:cs="Times New Roman"/>
        </w:rPr>
        <w:t xml:space="preserve"> ATR-42, ATR-72, CRJ-200, Embraer EMB-500, Embraer EMB-505, Falcon-7X, </w:t>
      </w:r>
      <w:proofErr w:type="spellStart"/>
      <w:r w:rsidRPr="00D20759">
        <w:rPr>
          <w:rFonts w:ascii="Times New Roman" w:hAnsi="Times New Roman" w:cs="Times New Roman"/>
        </w:rPr>
        <w:t>Gulfstream</w:t>
      </w:r>
      <w:proofErr w:type="spellEnd"/>
      <w:r w:rsidRPr="00D20759">
        <w:rPr>
          <w:rFonts w:ascii="Times New Roman" w:hAnsi="Times New Roman" w:cs="Times New Roman"/>
        </w:rPr>
        <w:t xml:space="preserve"> Global 500 (GL5T), </w:t>
      </w:r>
      <w:proofErr w:type="spellStart"/>
      <w:r w:rsidRPr="00D20759">
        <w:rPr>
          <w:rFonts w:ascii="Times New Roman" w:hAnsi="Times New Roman" w:cs="Times New Roman"/>
        </w:rPr>
        <w:t>Gulfstream</w:t>
      </w:r>
      <w:proofErr w:type="spellEnd"/>
      <w:r w:rsidRPr="00D20759">
        <w:rPr>
          <w:rFonts w:ascii="Times New Roman" w:hAnsi="Times New Roman" w:cs="Times New Roman"/>
        </w:rPr>
        <w:t xml:space="preserve"> Global 650 (GL6T), Ан-2, Ан-24, Ан-26, Ан-28, Ан-30, Ан-32, Ан-38, Ан-72, Ан-74, Ан-140, Ан-148, Ан-158, Бе-200, Л-410, Як-40, Як-42, DHC-6-400, DHC-8-100, DHC-8-200, DHC-8-300, DHC-8-Q400 и вертолеты всех типов.</w:t>
      </w:r>
    </w:p>
    <w:p w14:paraId="69EE0BD9" w14:textId="661D47FF" w:rsidR="0012398F" w:rsidRPr="00D20759" w:rsidRDefault="0012398F" w:rsidP="001239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Класс аэродрома:</w:t>
      </w:r>
      <w:r w:rsidRPr="00D20759">
        <w:rPr>
          <w:rFonts w:ascii="Times New Roman" w:hAnsi="Times New Roman" w:cs="Times New Roman"/>
        </w:rPr>
        <w:t xml:space="preserve"> «Г» с одной искусственной взлётно-посадочной полосой (ИВПП)</w:t>
      </w:r>
      <w:r w:rsidR="006D23A3">
        <w:rPr>
          <w:rFonts w:ascii="Times New Roman" w:hAnsi="Times New Roman" w:cs="Times New Roman"/>
        </w:rPr>
        <w:t>.</w:t>
      </w:r>
    </w:p>
    <w:p w14:paraId="6C497EC9" w14:textId="77777777" w:rsidR="0012398F" w:rsidRPr="00D20759" w:rsidRDefault="0012398F" w:rsidP="001239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Принадлежность</w:t>
      </w:r>
      <w:r w:rsidRPr="00D20759">
        <w:rPr>
          <w:rFonts w:ascii="Times New Roman" w:hAnsi="Times New Roman" w:cs="Times New Roman"/>
        </w:rPr>
        <w:t xml:space="preserve"> – гражданский совместного базирования.</w:t>
      </w:r>
    </w:p>
    <w:p w14:paraId="5A91E7FE" w14:textId="75F0DDA2" w:rsidR="0012398F" w:rsidRPr="004B5D55" w:rsidRDefault="0012398F" w:rsidP="001239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ИВПП:</w:t>
      </w:r>
      <w:r w:rsidRPr="00D20759">
        <w:rPr>
          <w:rFonts w:ascii="Times New Roman" w:hAnsi="Times New Roman" w:cs="Times New Roman"/>
        </w:rPr>
        <w:t xml:space="preserve"> 2056х36 м, покрытие – бетонные плиты ПАГ-18</w:t>
      </w:r>
      <w:r w:rsidR="004B5D55">
        <w:rPr>
          <w:rFonts w:ascii="Times New Roman" w:hAnsi="Times New Roman" w:cs="Times New Roman"/>
        </w:rPr>
        <w:t>, ПАГ 14.</w:t>
      </w:r>
    </w:p>
    <w:p w14:paraId="3B50E995" w14:textId="42C2634C" w:rsidR="0012398F" w:rsidRPr="00D20759" w:rsidRDefault="0012398F" w:rsidP="001239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</w:rPr>
        <w:t xml:space="preserve">Аэродром имеет 1 </w:t>
      </w:r>
      <w:r w:rsidRPr="00D20759">
        <w:rPr>
          <w:rFonts w:ascii="Times New Roman" w:hAnsi="Times New Roman" w:cs="Times New Roman"/>
          <w:b/>
          <w:bCs/>
        </w:rPr>
        <w:t>рулежную дорожку</w:t>
      </w:r>
      <w:r w:rsidRPr="00D20759">
        <w:rPr>
          <w:rFonts w:ascii="Times New Roman" w:hAnsi="Times New Roman" w:cs="Times New Roman"/>
        </w:rPr>
        <w:t xml:space="preserve"> шириной 18 м, Покрытие бетонные плиты ПАГ-18</w:t>
      </w:r>
      <w:r w:rsidR="00D81E41">
        <w:rPr>
          <w:rFonts w:ascii="Times New Roman" w:hAnsi="Times New Roman" w:cs="Times New Roman"/>
        </w:rPr>
        <w:t>, ПАГ-14</w:t>
      </w:r>
      <w:r w:rsidRPr="00D20759">
        <w:rPr>
          <w:rFonts w:ascii="Times New Roman" w:hAnsi="Times New Roman" w:cs="Times New Roman"/>
        </w:rPr>
        <w:t xml:space="preserve">. </w:t>
      </w:r>
    </w:p>
    <w:p w14:paraId="2A1DD538" w14:textId="36683E31" w:rsidR="0012398F" w:rsidRPr="00D20759" w:rsidRDefault="0012398F" w:rsidP="001239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</w:rPr>
        <w:t xml:space="preserve">Аэродром имеет 2 </w:t>
      </w:r>
      <w:r w:rsidRPr="00D20759">
        <w:rPr>
          <w:rFonts w:ascii="Times New Roman" w:hAnsi="Times New Roman" w:cs="Times New Roman"/>
          <w:b/>
          <w:bCs/>
        </w:rPr>
        <w:t>мест</w:t>
      </w:r>
      <w:r w:rsidR="00D81E41">
        <w:rPr>
          <w:rFonts w:ascii="Times New Roman" w:hAnsi="Times New Roman" w:cs="Times New Roman"/>
          <w:b/>
          <w:bCs/>
        </w:rPr>
        <w:t>а</w:t>
      </w:r>
      <w:r w:rsidRPr="00D20759">
        <w:rPr>
          <w:rFonts w:ascii="Times New Roman" w:hAnsi="Times New Roman" w:cs="Times New Roman"/>
          <w:b/>
          <w:bCs/>
        </w:rPr>
        <w:t xml:space="preserve"> стоянок</w:t>
      </w:r>
      <w:r w:rsidRPr="00D20759">
        <w:rPr>
          <w:rFonts w:ascii="Times New Roman" w:hAnsi="Times New Roman" w:cs="Times New Roman"/>
        </w:rPr>
        <w:t xml:space="preserve">. Перрон №1 размерами 107х102 м. Покрытие бетонные плиты ПАГ-18, ПАГ-14.  PСN 26/R/А/X/T. </w:t>
      </w:r>
    </w:p>
    <w:p w14:paraId="1748B251" w14:textId="77777777" w:rsidR="0012398F" w:rsidRPr="00D20759" w:rsidRDefault="0012398F" w:rsidP="001239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Координаты контрольной точки аэродрома:</w:t>
      </w:r>
      <w:r w:rsidRPr="00D20759">
        <w:rPr>
          <w:rFonts w:ascii="Times New Roman" w:hAnsi="Times New Roman" w:cs="Times New Roman"/>
        </w:rPr>
        <w:t xml:space="preserve"> 435740С 1454106В. </w:t>
      </w:r>
    </w:p>
    <w:p w14:paraId="5AED8087" w14:textId="77777777" w:rsidR="0012398F" w:rsidRPr="00D20759" w:rsidRDefault="0012398F" w:rsidP="0012398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</w:rPr>
        <w:t xml:space="preserve">Категория ИВПП аэродрома Южно-Курильск по уровню требуемой пожарной защиты </w:t>
      </w:r>
      <w:r w:rsidRPr="00D20759">
        <w:rPr>
          <w:rFonts w:ascii="Times New Roman" w:hAnsi="Times New Roman" w:cs="Times New Roman"/>
          <w:b/>
          <w:bCs/>
        </w:rPr>
        <w:t>(УТПЗ)</w:t>
      </w:r>
      <w:r w:rsidRPr="00D20759">
        <w:rPr>
          <w:rFonts w:ascii="Times New Roman" w:hAnsi="Times New Roman" w:cs="Times New Roman"/>
        </w:rPr>
        <w:t xml:space="preserve"> установлена – 5 (пятая) категория. </w:t>
      </w:r>
    </w:p>
    <w:p w14:paraId="6468903C" w14:textId="77777777" w:rsidR="0012398F" w:rsidRPr="00D20759" w:rsidRDefault="0012398F" w:rsidP="001239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Режим работы аэродрома</w:t>
      </w:r>
      <w:r w:rsidRPr="00D20759">
        <w:rPr>
          <w:rFonts w:ascii="Times New Roman" w:hAnsi="Times New Roman" w:cs="Times New Roman"/>
        </w:rPr>
        <w:t xml:space="preserve"> – регламент работы аэродрома не носит постоянного характера и доводится по средствам извещения NOTAM, а также размещается на сайте Предприятия. </w:t>
      </w:r>
    </w:p>
    <w:p w14:paraId="1A723BCB" w14:textId="77777777" w:rsidR="0012398F" w:rsidRDefault="0012398F" w:rsidP="001239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Местное время:</w:t>
      </w:r>
      <w:r w:rsidRPr="00D20759">
        <w:rPr>
          <w:rFonts w:ascii="Times New Roman" w:hAnsi="Times New Roman" w:cs="Times New Roman"/>
        </w:rPr>
        <w:t xml:space="preserve"> UTC+11.</w:t>
      </w:r>
    </w:p>
    <w:p w14:paraId="0987BF71" w14:textId="77777777" w:rsidR="0012398F" w:rsidRDefault="0012398F" w:rsidP="0012398F">
      <w:pPr>
        <w:jc w:val="center"/>
      </w:pPr>
    </w:p>
    <w:sectPr w:rsidR="0012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DF"/>
    <w:rsid w:val="000073E6"/>
    <w:rsid w:val="0012398F"/>
    <w:rsid w:val="003C62D4"/>
    <w:rsid w:val="003C67F4"/>
    <w:rsid w:val="00423EB1"/>
    <w:rsid w:val="004B5D55"/>
    <w:rsid w:val="004F4E29"/>
    <w:rsid w:val="005E3803"/>
    <w:rsid w:val="006D23A3"/>
    <w:rsid w:val="00AE2DA3"/>
    <w:rsid w:val="00CF53DF"/>
    <w:rsid w:val="00D8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01D3"/>
  <w15:chartTrackingRefBased/>
  <w15:docId w15:val="{D00248E7-0F37-4241-98F2-95C5F653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5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5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5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53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53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53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53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53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53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5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5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53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53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53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5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53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5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Маркевич</dc:creator>
  <cp:keywords/>
  <dc:description/>
  <cp:lastModifiedBy>Татьяна Александровна Маркевич</cp:lastModifiedBy>
  <cp:revision>5</cp:revision>
  <dcterms:created xsi:type="dcterms:W3CDTF">2026-04-06T00:13:00Z</dcterms:created>
  <dcterms:modified xsi:type="dcterms:W3CDTF">2026-05-21T01:09:00Z</dcterms:modified>
</cp:coreProperties>
</file>