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BB86" w14:textId="3DA38A11" w:rsidR="00E9456A" w:rsidRPr="00E9456A" w:rsidRDefault="00E9456A" w:rsidP="00E9456A">
      <w:pPr>
        <w:ind w:left="6663"/>
        <w:jc w:val="center"/>
        <w:rPr>
          <w:sz w:val="24"/>
          <w:szCs w:val="24"/>
        </w:rPr>
      </w:pPr>
      <w:r w:rsidRPr="00E9456A">
        <w:rPr>
          <w:sz w:val="24"/>
          <w:szCs w:val="24"/>
        </w:rPr>
        <w:t>Приложение № 1 к распоряжению от _________ № ____</w:t>
      </w:r>
    </w:p>
    <w:p w14:paraId="22594C3D" w14:textId="77777777" w:rsidR="00E9456A" w:rsidRDefault="00E9456A" w:rsidP="00717B4D">
      <w:pPr>
        <w:ind w:firstLine="567"/>
        <w:jc w:val="center"/>
        <w:rPr>
          <w:b/>
          <w:bCs/>
          <w:w w:val="118"/>
          <w:sz w:val="24"/>
          <w:szCs w:val="24"/>
        </w:rPr>
      </w:pPr>
    </w:p>
    <w:p w14:paraId="4E168DC2" w14:textId="77777777" w:rsidR="00E9456A" w:rsidRDefault="00E9456A" w:rsidP="00717B4D">
      <w:pPr>
        <w:ind w:firstLine="567"/>
        <w:jc w:val="center"/>
        <w:rPr>
          <w:b/>
          <w:bCs/>
          <w:w w:val="118"/>
          <w:sz w:val="24"/>
          <w:szCs w:val="24"/>
        </w:rPr>
      </w:pPr>
    </w:p>
    <w:p w14:paraId="6E46E656" w14:textId="56CE9427" w:rsidR="0074622F" w:rsidRPr="00E82D2D" w:rsidRDefault="00B67F21" w:rsidP="00717B4D">
      <w:pPr>
        <w:ind w:firstLine="567"/>
        <w:jc w:val="center"/>
        <w:rPr>
          <w:sz w:val="24"/>
          <w:szCs w:val="24"/>
        </w:rPr>
      </w:pPr>
      <w:r w:rsidRPr="00717B4D">
        <w:rPr>
          <w:b/>
          <w:bCs/>
          <w:w w:val="118"/>
          <w:sz w:val="24"/>
          <w:szCs w:val="24"/>
        </w:rPr>
        <w:t xml:space="preserve">ДОГОВОР № </w:t>
      </w:r>
    </w:p>
    <w:p w14:paraId="30FF69E1" w14:textId="74F8D7A5" w:rsidR="0074622F" w:rsidRPr="00717B4D" w:rsidRDefault="0074622F" w:rsidP="00717B4D">
      <w:pPr>
        <w:ind w:firstLine="567"/>
        <w:jc w:val="center"/>
        <w:rPr>
          <w:b/>
          <w:bCs/>
          <w:w w:val="107"/>
          <w:sz w:val="24"/>
          <w:szCs w:val="24"/>
        </w:rPr>
      </w:pPr>
      <w:r w:rsidRPr="00717B4D">
        <w:rPr>
          <w:b/>
          <w:bCs/>
          <w:w w:val="107"/>
          <w:sz w:val="24"/>
          <w:szCs w:val="24"/>
        </w:rPr>
        <w:t>на аэропортовое</w:t>
      </w:r>
      <w:r w:rsidR="00DC17A2" w:rsidRPr="00717B4D">
        <w:rPr>
          <w:b/>
          <w:bCs/>
          <w:w w:val="107"/>
          <w:sz w:val="24"/>
          <w:szCs w:val="24"/>
        </w:rPr>
        <w:t xml:space="preserve"> </w:t>
      </w:r>
      <w:r w:rsidRPr="00717B4D">
        <w:rPr>
          <w:b/>
          <w:bCs/>
          <w:w w:val="107"/>
          <w:sz w:val="24"/>
          <w:szCs w:val="24"/>
        </w:rPr>
        <w:t>и наземное обслуживание воздушных судов</w:t>
      </w:r>
    </w:p>
    <w:p w14:paraId="518DA14C" w14:textId="78209E30" w:rsidR="0074622F" w:rsidRPr="00717B4D" w:rsidRDefault="000C5915" w:rsidP="00717B4D">
      <w:pPr>
        <w:ind w:firstLine="567"/>
        <w:jc w:val="center"/>
        <w:rPr>
          <w:b/>
          <w:bCs/>
          <w:w w:val="107"/>
          <w:sz w:val="24"/>
          <w:szCs w:val="24"/>
        </w:rPr>
      </w:pPr>
      <w:r w:rsidRPr="00717B4D">
        <w:rPr>
          <w:b/>
          <w:bCs/>
          <w:w w:val="107"/>
          <w:sz w:val="24"/>
          <w:szCs w:val="24"/>
        </w:rPr>
        <w:t xml:space="preserve">в аэропортах </w:t>
      </w:r>
      <w:r w:rsidR="00610776" w:rsidRPr="00717B4D">
        <w:rPr>
          <w:b/>
          <w:bCs/>
          <w:w w:val="107"/>
          <w:sz w:val="24"/>
          <w:szCs w:val="24"/>
        </w:rPr>
        <w:t xml:space="preserve">Ясный, </w:t>
      </w:r>
      <w:r w:rsidRPr="00717B4D">
        <w:rPr>
          <w:b/>
          <w:bCs/>
          <w:w w:val="107"/>
          <w:sz w:val="24"/>
          <w:szCs w:val="24"/>
        </w:rPr>
        <w:t>Южно-Курильск</w:t>
      </w:r>
    </w:p>
    <w:p w14:paraId="4171C22B" w14:textId="77777777" w:rsidR="0074622F" w:rsidRPr="00717B4D" w:rsidRDefault="0074622F" w:rsidP="00717B4D">
      <w:pPr>
        <w:shd w:val="clear" w:color="auto" w:fill="FFFFFF"/>
        <w:ind w:firstLine="567"/>
        <w:jc w:val="both"/>
        <w:rPr>
          <w:b/>
          <w:sz w:val="24"/>
          <w:szCs w:val="24"/>
        </w:rPr>
      </w:pPr>
    </w:p>
    <w:p w14:paraId="4432B221" w14:textId="588FA224" w:rsidR="0074622F" w:rsidRPr="00C947D1" w:rsidRDefault="000D0031" w:rsidP="00AF65A2">
      <w:pPr>
        <w:shd w:val="clear" w:color="auto" w:fill="FFFFFF"/>
        <w:tabs>
          <w:tab w:val="left" w:pos="6691"/>
        </w:tabs>
        <w:jc w:val="both"/>
        <w:rPr>
          <w:sz w:val="24"/>
          <w:szCs w:val="24"/>
        </w:rPr>
      </w:pPr>
      <w:r w:rsidRPr="00C947D1">
        <w:rPr>
          <w:bCs/>
          <w:sz w:val="24"/>
          <w:szCs w:val="24"/>
        </w:rPr>
        <w:t>г. Южно-Сахалинск</w:t>
      </w:r>
      <w:r w:rsidR="0074622F" w:rsidRPr="00C947D1">
        <w:rPr>
          <w:bCs/>
          <w:sz w:val="24"/>
          <w:szCs w:val="24"/>
        </w:rPr>
        <w:t xml:space="preserve">                                           </w:t>
      </w:r>
      <w:r w:rsidR="00C947D1">
        <w:rPr>
          <w:bCs/>
          <w:sz w:val="24"/>
          <w:szCs w:val="24"/>
        </w:rPr>
        <w:t xml:space="preserve">         </w:t>
      </w:r>
      <w:r w:rsidR="0074622F" w:rsidRPr="00C947D1">
        <w:rPr>
          <w:bCs/>
          <w:sz w:val="24"/>
          <w:szCs w:val="24"/>
        </w:rPr>
        <w:t xml:space="preserve">             </w:t>
      </w:r>
      <w:r w:rsidR="00451C04">
        <w:rPr>
          <w:bCs/>
          <w:sz w:val="24"/>
          <w:szCs w:val="24"/>
        </w:rPr>
        <w:t xml:space="preserve">  </w:t>
      </w:r>
      <w:r w:rsidR="0074622F" w:rsidRPr="00C947D1">
        <w:rPr>
          <w:bCs/>
          <w:sz w:val="24"/>
          <w:szCs w:val="24"/>
        </w:rPr>
        <w:t xml:space="preserve">  </w:t>
      </w:r>
      <w:r w:rsidR="00451C04">
        <w:rPr>
          <w:bCs/>
          <w:sz w:val="24"/>
          <w:szCs w:val="24"/>
        </w:rPr>
        <w:t xml:space="preserve">             </w:t>
      </w:r>
      <w:r w:rsidR="00F5794D">
        <w:rPr>
          <w:bCs/>
          <w:sz w:val="24"/>
          <w:szCs w:val="24"/>
        </w:rPr>
        <w:t xml:space="preserve">  </w:t>
      </w:r>
      <w:proofErr w:type="gramStart"/>
      <w:r w:rsidR="00F5794D">
        <w:rPr>
          <w:bCs/>
          <w:sz w:val="24"/>
          <w:szCs w:val="24"/>
        </w:rPr>
        <w:t xml:space="preserve"> </w:t>
      </w:r>
      <w:r w:rsidR="00C9115F" w:rsidRPr="00C947D1">
        <w:rPr>
          <w:bCs/>
          <w:sz w:val="24"/>
          <w:szCs w:val="24"/>
        </w:rPr>
        <w:t xml:space="preserve">  </w:t>
      </w:r>
      <w:r w:rsidR="0074622F" w:rsidRPr="00C947D1">
        <w:rPr>
          <w:sz w:val="24"/>
          <w:szCs w:val="24"/>
        </w:rPr>
        <w:t>«</w:t>
      </w:r>
      <w:proofErr w:type="gramEnd"/>
      <w:r w:rsidR="00262DFE">
        <w:rPr>
          <w:sz w:val="24"/>
          <w:szCs w:val="24"/>
        </w:rPr>
        <w:t>__</w:t>
      </w:r>
      <w:r w:rsidR="00C9115F" w:rsidRPr="00C947D1">
        <w:rPr>
          <w:sz w:val="24"/>
          <w:szCs w:val="24"/>
        </w:rPr>
        <w:t xml:space="preserve">» </w:t>
      </w:r>
      <w:r w:rsidR="00262DFE">
        <w:rPr>
          <w:sz w:val="24"/>
          <w:szCs w:val="24"/>
        </w:rPr>
        <w:t>_________</w:t>
      </w:r>
      <w:r w:rsidR="00C9115F" w:rsidRPr="00C947D1">
        <w:rPr>
          <w:sz w:val="24"/>
          <w:szCs w:val="24"/>
        </w:rPr>
        <w:t xml:space="preserve"> </w:t>
      </w:r>
      <w:r w:rsidR="0074622F" w:rsidRPr="00C947D1">
        <w:rPr>
          <w:sz w:val="24"/>
          <w:szCs w:val="24"/>
        </w:rPr>
        <w:t>20</w:t>
      </w:r>
      <w:r w:rsidR="00FB78D2" w:rsidRPr="00C947D1">
        <w:rPr>
          <w:sz w:val="24"/>
          <w:szCs w:val="24"/>
        </w:rPr>
        <w:t>2</w:t>
      </w:r>
      <w:r w:rsidR="00462B8E">
        <w:rPr>
          <w:sz w:val="24"/>
          <w:szCs w:val="24"/>
        </w:rPr>
        <w:t>__</w:t>
      </w:r>
      <w:r w:rsidR="0074622F" w:rsidRPr="00C947D1">
        <w:rPr>
          <w:sz w:val="24"/>
          <w:szCs w:val="24"/>
        </w:rPr>
        <w:t>года</w:t>
      </w:r>
    </w:p>
    <w:p w14:paraId="67E872E7" w14:textId="77777777" w:rsidR="0074622F" w:rsidRPr="00C947D1" w:rsidRDefault="0074622F" w:rsidP="00AF65A2">
      <w:pPr>
        <w:shd w:val="clear" w:color="auto" w:fill="FFFFFF"/>
        <w:tabs>
          <w:tab w:val="left" w:pos="6691"/>
        </w:tabs>
        <w:ind w:firstLine="567"/>
        <w:jc w:val="both"/>
        <w:rPr>
          <w:sz w:val="24"/>
          <w:szCs w:val="24"/>
        </w:rPr>
      </w:pPr>
    </w:p>
    <w:p w14:paraId="5B8CFCBB" w14:textId="7E8DC02D" w:rsidR="0074622F" w:rsidRPr="00451C04" w:rsidRDefault="0074622F" w:rsidP="00AF65A2">
      <w:pPr>
        <w:shd w:val="clear" w:color="auto" w:fill="FFFFFF"/>
        <w:tabs>
          <w:tab w:val="left" w:pos="851"/>
          <w:tab w:val="left" w:pos="2650"/>
          <w:tab w:val="left" w:pos="4627"/>
          <w:tab w:val="left" w:pos="6336"/>
          <w:tab w:val="left" w:pos="8160"/>
          <w:tab w:val="left" w:pos="8966"/>
        </w:tabs>
        <w:ind w:firstLine="567"/>
        <w:jc w:val="both"/>
        <w:rPr>
          <w:sz w:val="24"/>
          <w:szCs w:val="24"/>
        </w:rPr>
      </w:pPr>
      <w:r w:rsidRPr="00C947D1">
        <w:rPr>
          <w:b/>
          <w:sz w:val="24"/>
          <w:szCs w:val="24"/>
        </w:rPr>
        <w:t>Каз</w:t>
      </w:r>
      <w:r w:rsidR="001D3B9E">
        <w:rPr>
          <w:b/>
          <w:sz w:val="24"/>
          <w:szCs w:val="24"/>
        </w:rPr>
        <w:t>ё</w:t>
      </w:r>
      <w:r w:rsidRPr="00C947D1">
        <w:rPr>
          <w:b/>
          <w:sz w:val="24"/>
          <w:szCs w:val="24"/>
        </w:rPr>
        <w:t>нное</w:t>
      </w:r>
      <w:r w:rsidRPr="00C947D1">
        <w:rPr>
          <w:b/>
          <w:bCs/>
          <w:sz w:val="24"/>
          <w:szCs w:val="24"/>
        </w:rPr>
        <w:t xml:space="preserve"> </w:t>
      </w:r>
      <w:r w:rsidRPr="00C947D1">
        <w:rPr>
          <w:b/>
          <w:sz w:val="24"/>
          <w:szCs w:val="24"/>
        </w:rPr>
        <w:t>предприятие Сахалинской области «Аэропорты Курильских островов» (сокращенное наименование: КП «Аэропорты Курильских островов»)</w:t>
      </w:r>
      <w:r w:rsidRPr="00C947D1">
        <w:rPr>
          <w:sz w:val="24"/>
          <w:szCs w:val="24"/>
        </w:rPr>
        <w:t xml:space="preserve">, именуемое в дальнейшем </w:t>
      </w:r>
      <w:r w:rsidRPr="00C947D1">
        <w:rPr>
          <w:b/>
          <w:sz w:val="24"/>
          <w:szCs w:val="24"/>
        </w:rPr>
        <w:t>«</w:t>
      </w:r>
      <w:r w:rsidR="00F165EA" w:rsidRPr="00C947D1">
        <w:rPr>
          <w:b/>
          <w:sz w:val="24"/>
          <w:szCs w:val="24"/>
        </w:rPr>
        <w:t>Оператор</w:t>
      </w:r>
      <w:r w:rsidRPr="00C947D1">
        <w:rPr>
          <w:b/>
          <w:sz w:val="24"/>
          <w:szCs w:val="24"/>
        </w:rPr>
        <w:t>»</w:t>
      </w:r>
      <w:r w:rsidRPr="00E82D2D">
        <w:rPr>
          <w:bCs/>
          <w:sz w:val="24"/>
          <w:szCs w:val="24"/>
        </w:rPr>
        <w:t>,</w:t>
      </w:r>
      <w:r w:rsidRPr="00C947D1">
        <w:rPr>
          <w:sz w:val="24"/>
          <w:szCs w:val="24"/>
        </w:rPr>
        <w:t xml:space="preserve"> в лице </w:t>
      </w:r>
      <w:r w:rsidR="00C64B29" w:rsidRPr="005E7EBE">
        <w:rPr>
          <w:sz w:val="23"/>
          <w:szCs w:val="23"/>
        </w:rPr>
        <w:t>генерального директора Ларькина Вадима Владимировича, действующей на основании Устава и распоряжения министерства транспорта и дорожного хозяйства Сахалинской области от 13.05.2025 № 93-к</w:t>
      </w:r>
      <w:r w:rsidRPr="00451C04">
        <w:rPr>
          <w:sz w:val="24"/>
          <w:szCs w:val="24"/>
        </w:rPr>
        <w:t xml:space="preserve">, с одной стороны, и </w:t>
      </w:r>
    </w:p>
    <w:p w14:paraId="4AC87297" w14:textId="37DF650C" w:rsidR="0074622F" w:rsidRPr="00451C04" w:rsidRDefault="00462B8E" w:rsidP="005B292F">
      <w:pPr>
        <w:ind w:firstLine="567"/>
        <w:jc w:val="both"/>
        <w:rPr>
          <w:sz w:val="24"/>
          <w:szCs w:val="24"/>
        </w:rPr>
      </w:pPr>
      <w:r>
        <w:rPr>
          <w:rFonts w:eastAsia="SimSun"/>
          <w:b/>
          <w:sz w:val="24"/>
          <w:szCs w:val="24"/>
        </w:rPr>
        <w:t>________________________________</w:t>
      </w:r>
      <w:r w:rsidR="00E82D2D">
        <w:rPr>
          <w:rFonts w:eastAsia="SimSun"/>
          <w:bCs/>
          <w:sz w:val="24"/>
          <w:szCs w:val="24"/>
        </w:rPr>
        <w:t xml:space="preserve">, в лице </w:t>
      </w:r>
      <w:r>
        <w:rPr>
          <w:rFonts w:eastAsia="SimSun"/>
          <w:bCs/>
          <w:sz w:val="24"/>
          <w:szCs w:val="24"/>
        </w:rPr>
        <w:t>__________________________</w:t>
      </w:r>
      <w:r w:rsidR="00553C5C">
        <w:rPr>
          <w:rFonts w:eastAsia="SimSun"/>
          <w:bCs/>
          <w:sz w:val="24"/>
          <w:szCs w:val="24"/>
        </w:rPr>
        <w:t>,</w:t>
      </w:r>
      <w:r w:rsidR="005052C8" w:rsidRPr="00451C04">
        <w:rPr>
          <w:sz w:val="24"/>
          <w:szCs w:val="24"/>
        </w:rPr>
        <w:t xml:space="preserve"> действующе</w:t>
      </w:r>
      <w:r w:rsidR="005B292F">
        <w:rPr>
          <w:sz w:val="24"/>
          <w:szCs w:val="24"/>
        </w:rPr>
        <w:t>го</w:t>
      </w:r>
      <w:r w:rsidR="005052C8" w:rsidRPr="00451C04">
        <w:rPr>
          <w:sz w:val="24"/>
          <w:szCs w:val="24"/>
        </w:rPr>
        <w:t xml:space="preserve"> на основании </w:t>
      </w:r>
      <w:r>
        <w:rPr>
          <w:sz w:val="24"/>
          <w:szCs w:val="24"/>
        </w:rPr>
        <w:t>________________________________</w:t>
      </w:r>
      <w:r w:rsidR="0074622F" w:rsidRPr="00451C04">
        <w:rPr>
          <w:sz w:val="24"/>
          <w:szCs w:val="24"/>
        </w:rPr>
        <w:t xml:space="preserve">, с другой стороны, в дальнейшем именуемые «Стороны», заключили настоящий договор </w:t>
      </w:r>
      <w:r w:rsidR="00591FDE" w:rsidRPr="00451C04">
        <w:rPr>
          <w:sz w:val="24"/>
          <w:szCs w:val="24"/>
        </w:rPr>
        <w:t xml:space="preserve">(далее </w:t>
      </w:r>
      <w:r w:rsidR="00451C04" w:rsidRPr="00451C04">
        <w:rPr>
          <w:sz w:val="24"/>
          <w:szCs w:val="24"/>
        </w:rPr>
        <w:t>–</w:t>
      </w:r>
      <w:r w:rsidR="00591FDE" w:rsidRPr="00451C04">
        <w:rPr>
          <w:sz w:val="24"/>
          <w:szCs w:val="24"/>
        </w:rPr>
        <w:t xml:space="preserve"> Договор)</w:t>
      </w:r>
      <w:r w:rsidR="00A437BE" w:rsidRPr="00451C04">
        <w:rPr>
          <w:sz w:val="24"/>
          <w:szCs w:val="24"/>
        </w:rPr>
        <w:t xml:space="preserve"> </w:t>
      </w:r>
      <w:r w:rsidR="0074622F" w:rsidRPr="00451C04">
        <w:rPr>
          <w:sz w:val="24"/>
          <w:szCs w:val="24"/>
        </w:rPr>
        <w:t>о нижеследующем:</w:t>
      </w:r>
    </w:p>
    <w:p w14:paraId="2F8940CC" w14:textId="77777777" w:rsidR="00610776" w:rsidRPr="00451C04" w:rsidRDefault="00610776" w:rsidP="00AF65A2">
      <w:pPr>
        <w:ind w:firstLine="567"/>
        <w:jc w:val="both"/>
        <w:rPr>
          <w:sz w:val="24"/>
          <w:szCs w:val="24"/>
        </w:rPr>
      </w:pPr>
    </w:p>
    <w:p w14:paraId="4EFCB311" w14:textId="3FA0C536" w:rsidR="00610776" w:rsidRPr="00C947D1" w:rsidRDefault="00610776" w:rsidP="00AF65A2">
      <w:pPr>
        <w:ind w:firstLine="567"/>
        <w:jc w:val="center"/>
        <w:rPr>
          <w:b/>
          <w:bCs/>
          <w:sz w:val="24"/>
          <w:szCs w:val="24"/>
        </w:rPr>
      </w:pPr>
      <w:r w:rsidRPr="00C947D1">
        <w:rPr>
          <w:b/>
          <w:bCs/>
          <w:sz w:val="24"/>
          <w:szCs w:val="24"/>
        </w:rPr>
        <w:t>1. ПРЕДМЕТ ДОГОВОРА</w:t>
      </w:r>
    </w:p>
    <w:p w14:paraId="5CD4478B" w14:textId="0CC9FEF4" w:rsidR="00610776" w:rsidRPr="00C947D1" w:rsidRDefault="00610776" w:rsidP="00AF65A2">
      <w:pPr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1.1. </w:t>
      </w:r>
      <w:r w:rsidR="00DB0D45" w:rsidRPr="00C947D1">
        <w:rPr>
          <w:sz w:val="24"/>
          <w:szCs w:val="24"/>
        </w:rPr>
        <w:t>Оператор</w:t>
      </w:r>
      <w:r w:rsidRPr="00C947D1">
        <w:rPr>
          <w:sz w:val="24"/>
          <w:szCs w:val="24"/>
        </w:rPr>
        <w:t xml:space="preserve"> обязуется оказывать </w:t>
      </w:r>
      <w:r w:rsidR="00DB0D45" w:rsidRPr="00C947D1">
        <w:rPr>
          <w:sz w:val="24"/>
          <w:szCs w:val="24"/>
        </w:rPr>
        <w:t>Перевозчику</w:t>
      </w:r>
      <w:r w:rsidRPr="00C947D1">
        <w:rPr>
          <w:sz w:val="24"/>
          <w:szCs w:val="24"/>
        </w:rPr>
        <w:t xml:space="preserve"> услуги по аэропортовому и наземному обслуживанию воздушных судов (далее </w:t>
      </w:r>
      <w:r w:rsidR="00451C04">
        <w:rPr>
          <w:sz w:val="24"/>
          <w:szCs w:val="24"/>
        </w:rPr>
        <w:t>–</w:t>
      </w:r>
      <w:r w:rsidRPr="00C947D1">
        <w:rPr>
          <w:sz w:val="24"/>
          <w:szCs w:val="24"/>
        </w:rPr>
        <w:t xml:space="preserve"> ВС) в установленные регламент</w:t>
      </w:r>
      <w:r w:rsidR="004534A8">
        <w:rPr>
          <w:sz w:val="24"/>
          <w:szCs w:val="24"/>
        </w:rPr>
        <w:t>ы</w:t>
      </w:r>
      <w:r w:rsidRPr="00C947D1">
        <w:rPr>
          <w:sz w:val="24"/>
          <w:szCs w:val="24"/>
        </w:rPr>
        <w:t xml:space="preserve"> работы аэропортов Ясный и Южно-Курильск</w:t>
      </w:r>
      <w:r w:rsidR="00CF2BEE" w:rsidRPr="00C947D1">
        <w:rPr>
          <w:sz w:val="24"/>
          <w:szCs w:val="24"/>
        </w:rPr>
        <w:t xml:space="preserve"> в соответствии с Приложением № 1 к настоящему договору.</w:t>
      </w:r>
      <w:r w:rsidRPr="00C947D1">
        <w:rPr>
          <w:sz w:val="24"/>
          <w:szCs w:val="24"/>
        </w:rPr>
        <w:t xml:space="preserve"> </w:t>
      </w:r>
    </w:p>
    <w:p w14:paraId="3DDDDDB2" w14:textId="57C6BBC3" w:rsidR="00610776" w:rsidRPr="00C947D1" w:rsidRDefault="00610776" w:rsidP="00AF65A2">
      <w:pPr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1.2. Местом исполнения настоящего договора являются</w:t>
      </w:r>
      <w:r w:rsidR="00946E10" w:rsidRPr="00C947D1">
        <w:rPr>
          <w:sz w:val="24"/>
          <w:szCs w:val="24"/>
        </w:rPr>
        <w:t xml:space="preserve"> </w:t>
      </w:r>
      <w:r w:rsidR="00EB2D9A" w:rsidRPr="00C947D1">
        <w:rPr>
          <w:sz w:val="24"/>
          <w:szCs w:val="24"/>
        </w:rPr>
        <w:t>филиалы</w:t>
      </w:r>
      <w:r w:rsidR="00946E10" w:rsidRPr="00C947D1">
        <w:rPr>
          <w:sz w:val="24"/>
          <w:szCs w:val="24"/>
        </w:rPr>
        <w:t xml:space="preserve"> </w:t>
      </w:r>
      <w:r w:rsidR="00DB0D45" w:rsidRPr="00C947D1">
        <w:rPr>
          <w:sz w:val="24"/>
          <w:szCs w:val="24"/>
        </w:rPr>
        <w:t>Оператора</w:t>
      </w:r>
      <w:r w:rsidR="00946E10" w:rsidRPr="00C947D1">
        <w:rPr>
          <w:sz w:val="24"/>
          <w:szCs w:val="24"/>
        </w:rPr>
        <w:t xml:space="preserve"> в соответствии с Приложением № 2 к настоящему договору.</w:t>
      </w:r>
    </w:p>
    <w:p w14:paraId="2D7F4772" w14:textId="77777777" w:rsidR="00717B4D" w:rsidRPr="00C947D1" w:rsidRDefault="00717B4D" w:rsidP="00AF65A2">
      <w:pPr>
        <w:ind w:firstLine="567"/>
        <w:jc w:val="both"/>
        <w:rPr>
          <w:sz w:val="24"/>
          <w:szCs w:val="24"/>
        </w:rPr>
      </w:pPr>
    </w:p>
    <w:p w14:paraId="112B4F14" w14:textId="5E97BF59" w:rsidR="00304376" w:rsidRPr="00C947D1" w:rsidRDefault="00717B4D" w:rsidP="00AF65A2">
      <w:pPr>
        <w:pStyle w:val="af0"/>
        <w:numPr>
          <w:ilvl w:val="0"/>
          <w:numId w:val="6"/>
        </w:numPr>
        <w:ind w:left="0" w:firstLine="567"/>
        <w:jc w:val="center"/>
        <w:rPr>
          <w:sz w:val="24"/>
          <w:szCs w:val="24"/>
        </w:rPr>
      </w:pPr>
      <w:r w:rsidRPr="00C947D1">
        <w:rPr>
          <w:b/>
          <w:sz w:val="24"/>
          <w:szCs w:val="24"/>
        </w:rPr>
        <w:t>ПОРЯДОК ЗАКЛЮЧЕНИЯ ДОГОВОРА</w:t>
      </w:r>
    </w:p>
    <w:p w14:paraId="45856A03" w14:textId="2F94A5D1" w:rsidR="00304376" w:rsidRPr="00C947D1" w:rsidRDefault="00304376" w:rsidP="00AF65A2">
      <w:pPr>
        <w:pStyle w:val="21"/>
        <w:numPr>
          <w:ilvl w:val="1"/>
          <w:numId w:val="6"/>
        </w:numPr>
        <w:tabs>
          <w:tab w:val="left" w:pos="0"/>
          <w:tab w:val="left" w:pos="993"/>
        </w:tabs>
        <w:ind w:left="0" w:firstLine="567"/>
        <w:jc w:val="both"/>
        <w:rPr>
          <w:sz w:val="24"/>
          <w:szCs w:val="24"/>
        </w:rPr>
      </w:pPr>
      <w:r w:rsidRPr="00C947D1">
        <w:rPr>
          <w:bCs/>
          <w:sz w:val="24"/>
          <w:szCs w:val="24"/>
        </w:rPr>
        <w:t>При подписании настоящего договора Перевозчик</w:t>
      </w:r>
      <w:r w:rsidRPr="00C947D1">
        <w:rPr>
          <w:sz w:val="24"/>
          <w:szCs w:val="24"/>
        </w:rPr>
        <w:t xml:space="preserve"> обязан приложить к настоящему Договору заверенные копии следующих документов:</w:t>
      </w:r>
    </w:p>
    <w:p w14:paraId="2A40D453" w14:textId="1DFBB844" w:rsidR="00304376" w:rsidRPr="00C947D1" w:rsidRDefault="00304376" w:rsidP="00AF65A2">
      <w:pPr>
        <w:widowControl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сертификат </w:t>
      </w:r>
      <w:r w:rsidR="00721EE2" w:rsidRPr="00C947D1">
        <w:rPr>
          <w:sz w:val="24"/>
          <w:szCs w:val="24"/>
        </w:rPr>
        <w:t>Перевозчика</w:t>
      </w:r>
      <w:r w:rsidRPr="00C947D1">
        <w:rPr>
          <w:sz w:val="24"/>
          <w:szCs w:val="24"/>
        </w:rPr>
        <w:t>;</w:t>
      </w:r>
    </w:p>
    <w:p w14:paraId="141E48D3" w14:textId="77777777" w:rsidR="00304376" w:rsidRPr="00C947D1" w:rsidRDefault="00304376" w:rsidP="00AF65A2">
      <w:pPr>
        <w:pStyle w:val="3"/>
        <w:numPr>
          <w:ilvl w:val="0"/>
          <w:numId w:val="1"/>
        </w:numPr>
        <w:ind w:left="0" w:firstLine="567"/>
      </w:pPr>
      <w:r w:rsidRPr="00C947D1">
        <w:t>лицензий на перевозку воздушным транспортом пассажиров и грузов;</w:t>
      </w:r>
    </w:p>
    <w:p w14:paraId="68DC83DE" w14:textId="77777777" w:rsidR="00304376" w:rsidRPr="00C947D1" w:rsidRDefault="00304376" w:rsidP="00AF65A2">
      <w:pPr>
        <w:pStyle w:val="3"/>
        <w:numPr>
          <w:ilvl w:val="0"/>
          <w:numId w:val="1"/>
        </w:numPr>
        <w:ind w:left="0" w:firstLine="567"/>
      </w:pPr>
      <w:r w:rsidRPr="00C947D1">
        <w:t>страховых полисов, подтверждающих страхование ВС, пассажиров, грузов, ответственности перед пассажирами и перед третьими лицами;</w:t>
      </w:r>
    </w:p>
    <w:p w14:paraId="6EBBC4D8" w14:textId="670205FE" w:rsidR="00304376" w:rsidRPr="00C947D1" w:rsidRDefault="00304376" w:rsidP="00AF65A2">
      <w:pPr>
        <w:widowControl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свидетельства о</w:t>
      </w:r>
      <w:r w:rsidR="002D5024" w:rsidRPr="00C947D1">
        <w:rPr>
          <w:sz w:val="24"/>
          <w:szCs w:val="24"/>
        </w:rPr>
        <w:t xml:space="preserve"> </w:t>
      </w:r>
      <w:r w:rsidRPr="00C947D1">
        <w:rPr>
          <w:sz w:val="24"/>
          <w:szCs w:val="24"/>
        </w:rPr>
        <w:t>государственной регистрации гражданского воздушного судна (на</w:t>
      </w:r>
      <w:r w:rsidR="002D5024" w:rsidRPr="00C947D1">
        <w:rPr>
          <w:sz w:val="24"/>
          <w:szCs w:val="24"/>
        </w:rPr>
        <w:t xml:space="preserve"> </w:t>
      </w:r>
      <w:r w:rsidRPr="00C947D1">
        <w:rPr>
          <w:sz w:val="24"/>
          <w:szCs w:val="24"/>
        </w:rPr>
        <w:t>каждое ВС);</w:t>
      </w:r>
    </w:p>
    <w:p w14:paraId="347B9392" w14:textId="38CB3376" w:rsidR="00304376" w:rsidRPr="00C947D1" w:rsidRDefault="00304376" w:rsidP="00AF65A2">
      <w:pPr>
        <w:widowControl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сертификата лётной годности гражданского воздушного судна (на каждое ВС)</w:t>
      </w:r>
      <w:r w:rsidR="00DB0D45" w:rsidRPr="00C947D1">
        <w:rPr>
          <w:sz w:val="24"/>
          <w:szCs w:val="24"/>
        </w:rPr>
        <w:t>;</w:t>
      </w:r>
    </w:p>
    <w:p w14:paraId="03D920AF" w14:textId="2459DEAE" w:rsidR="00304376" w:rsidRPr="00C947D1" w:rsidRDefault="00304376" w:rsidP="00AF65A2">
      <w:pPr>
        <w:widowControl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перечень эксплуатируемых ВС с указанием типов, номеров бортов, максимальной взлетной массы и центровочных характеристик и лицензию на эксплуатацию воздушной линии при выполнении регулярных и чартерных рейсов</w:t>
      </w:r>
      <w:r w:rsidR="00DB0D45" w:rsidRPr="00C947D1">
        <w:rPr>
          <w:sz w:val="24"/>
          <w:szCs w:val="24"/>
        </w:rPr>
        <w:t>;</w:t>
      </w:r>
    </w:p>
    <w:p w14:paraId="3BC7887B" w14:textId="77777777" w:rsidR="00304376" w:rsidRPr="00C947D1" w:rsidRDefault="00304376" w:rsidP="00AF65A2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правоустанавливающие документы юридического лица: (Устав, приказ и (или) доверенность на лицо, уполномоченное на заключение договора).</w:t>
      </w:r>
    </w:p>
    <w:p w14:paraId="70CBA548" w14:textId="4AB62AE8" w:rsidR="00304376" w:rsidRPr="00C947D1" w:rsidRDefault="00304376" w:rsidP="00AF65A2">
      <w:pPr>
        <w:pStyle w:val="21"/>
        <w:numPr>
          <w:ilvl w:val="1"/>
          <w:numId w:val="6"/>
        </w:numPr>
        <w:tabs>
          <w:tab w:val="left" w:pos="0"/>
          <w:tab w:val="left" w:pos="993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Копии вышеуказанных документов, заверенные надлежащим образом, являются неотъемлемыми частями настоящего Договора. При истечении срока действия одного из вышеуказанных документов Перевозчик предоставляет документ с новым сроком действия.</w:t>
      </w:r>
    </w:p>
    <w:p w14:paraId="4F90A9C0" w14:textId="43A858F9" w:rsidR="00304376" w:rsidRPr="00C947D1" w:rsidRDefault="00304376" w:rsidP="00AF65A2">
      <w:pPr>
        <w:pStyle w:val="21"/>
        <w:numPr>
          <w:ilvl w:val="1"/>
          <w:numId w:val="6"/>
        </w:numPr>
        <w:tabs>
          <w:tab w:val="left" w:pos="0"/>
          <w:tab w:val="left" w:pos="993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При наличии собственных представителей в аэропортах Южно-Курильск, Ясный, представить утвержденный руководством Перевозчика список представителей, обозначить их полномочия и направить заверенные копии доверенностей в адрес </w:t>
      </w:r>
      <w:r w:rsidR="00DB0D45" w:rsidRPr="00C947D1">
        <w:rPr>
          <w:sz w:val="24"/>
          <w:szCs w:val="24"/>
        </w:rPr>
        <w:t>О</w:t>
      </w:r>
      <w:r w:rsidRPr="00C947D1">
        <w:rPr>
          <w:sz w:val="24"/>
          <w:szCs w:val="24"/>
        </w:rPr>
        <w:t>ператора.</w:t>
      </w:r>
    </w:p>
    <w:p w14:paraId="7BCD087B" w14:textId="1D4C1460" w:rsidR="00304376" w:rsidRPr="00C947D1" w:rsidRDefault="00262DFE" w:rsidP="00AF65A2">
      <w:pPr>
        <w:pStyle w:val="21"/>
        <w:numPr>
          <w:ilvl w:val="1"/>
          <w:numId w:val="6"/>
        </w:numPr>
        <w:tabs>
          <w:tab w:val="left" w:pos="0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304376" w:rsidRPr="00C947D1">
        <w:rPr>
          <w:sz w:val="24"/>
          <w:szCs w:val="24"/>
        </w:rPr>
        <w:t>ператор при подписании настоящего договора обязан приложить к настоящему договору, заверенные копи</w:t>
      </w:r>
      <w:r w:rsidR="00DB0D45" w:rsidRPr="00C947D1">
        <w:rPr>
          <w:sz w:val="24"/>
          <w:szCs w:val="24"/>
        </w:rPr>
        <w:t>и</w:t>
      </w:r>
      <w:r w:rsidR="00304376" w:rsidRPr="00C947D1">
        <w:rPr>
          <w:sz w:val="24"/>
          <w:szCs w:val="24"/>
        </w:rPr>
        <w:t xml:space="preserve"> сертификатов оператора аэродрома гражданской авиации </w:t>
      </w:r>
      <w:r w:rsidR="00591FDE" w:rsidRPr="00C947D1">
        <w:rPr>
          <w:sz w:val="24"/>
          <w:szCs w:val="24"/>
        </w:rPr>
        <w:t xml:space="preserve">(далее </w:t>
      </w:r>
      <w:r w:rsidR="00501E64">
        <w:rPr>
          <w:sz w:val="24"/>
          <w:szCs w:val="24"/>
        </w:rPr>
        <w:t>–</w:t>
      </w:r>
      <w:r w:rsidR="00591FDE" w:rsidRPr="00C947D1">
        <w:rPr>
          <w:sz w:val="24"/>
          <w:szCs w:val="24"/>
        </w:rPr>
        <w:t xml:space="preserve"> ГА) </w:t>
      </w:r>
      <w:r w:rsidR="00304376" w:rsidRPr="00C947D1">
        <w:rPr>
          <w:sz w:val="24"/>
          <w:szCs w:val="24"/>
        </w:rPr>
        <w:t xml:space="preserve">и на соответствие </w:t>
      </w:r>
      <w:r w:rsidR="00DB0D45" w:rsidRPr="00C947D1">
        <w:rPr>
          <w:sz w:val="24"/>
          <w:szCs w:val="24"/>
        </w:rPr>
        <w:t>транспортной</w:t>
      </w:r>
      <w:r w:rsidR="00304376" w:rsidRPr="00C947D1">
        <w:rPr>
          <w:sz w:val="24"/>
          <w:szCs w:val="24"/>
        </w:rPr>
        <w:t xml:space="preserve"> безопасности.</w:t>
      </w:r>
    </w:p>
    <w:p w14:paraId="03CB5FCE" w14:textId="77777777" w:rsidR="00304376" w:rsidRPr="00C947D1" w:rsidRDefault="00304376" w:rsidP="00AF65A2">
      <w:pPr>
        <w:ind w:firstLine="567"/>
        <w:jc w:val="both"/>
        <w:rPr>
          <w:sz w:val="24"/>
          <w:szCs w:val="24"/>
        </w:rPr>
      </w:pPr>
    </w:p>
    <w:p w14:paraId="51E31328" w14:textId="6F2AA9E6" w:rsidR="00610776" w:rsidRPr="00C947D1" w:rsidRDefault="002D5024" w:rsidP="00AF65A2">
      <w:pPr>
        <w:ind w:firstLine="567"/>
        <w:jc w:val="center"/>
        <w:rPr>
          <w:b/>
          <w:bCs/>
          <w:sz w:val="24"/>
          <w:szCs w:val="24"/>
        </w:rPr>
      </w:pPr>
      <w:r w:rsidRPr="00C947D1">
        <w:rPr>
          <w:b/>
          <w:bCs/>
          <w:sz w:val="24"/>
          <w:szCs w:val="24"/>
        </w:rPr>
        <w:t xml:space="preserve">3. </w:t>
      </w:r>
      <w:r w:rsidR="00610776" w:rsidRPr="00C947D1">
        <w:rPr>
          <w:b/>
          <w:bCs/>
          <w:sz w:val="24"/>
          <w:szCs w:val="24"/>
        </w:rPr>
        <w:t>ОБЩИЕ ПОЛОЖЕНИЯ</w:t>
      </w:r>
    </w:p>
    <w:p w14:paraId="1298CB79" w14:textId="00406570" w:rsidR="00DB0D45" w:rsidRPr="00C947D1" w:rsidRDefault="00610776" w:rsidP="00591FDE">
      <w:pPr>
        <w:pStyle w:val="af1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Отношения между Сторонами настоящего договора, формирование цен и тарифов на услуги, предоставляемые </w:t>
      </w:r>
      <w:r w:rsidR="00DB0D45" w:rsidRPr="00C947D1">
        <w:rPr>
          <w:sz w:val="24"/>
          <w:szCs w:val="24"/>
        </w:rPr>
        <w:t>Оператором</w:t>
      </w:r>
      <w:r w:rsidRPr="00C947D1">
        <w:rPr>
          <w:sz w:val="24"/>
          <w:szCs w:val="24"/>
        </w:rPr>
        <w:t xml:space="preserve"> </w:t>
      </w:r>
      <w:r w:rsidR="00DB0D45" w:rsidRPr="00C947D1">
        <w:rPr>
          <w:sz w:val="24"/>
          <w:szCs w:val="24"/>
        </w:rPr>
        <w:t>Перевозчику</w:t>
      </w:r>
      <w:r w:rsidRPr="00C947D1">
        <w:rPr>
          <w:sz w:val="24"/>
          <w:szCs w:val="24"/>
        </w:rPr>
        <w:t xml:space="preserve"> по обслуживанию ВС, пассажиров, багажа, груза и почты, а также организация расчетов за обслуживание регулируются законодательством РФ, </w:t>
      </w:r>
      <w:r w:rsidRPr="00C947D1">
        <w:rPr>
          <w:sz w:val="24"/>
          <w:szCs w:val="24"/>
        </w:rPr>
        <w:lastRenderedPageBreak/>
        <w:t>постановлениями Правительства РФ, ведомственными руководящими документами Министерства транспорта Российской Федерации, Федерального Агентства Воздушного Транспорта, настоящим договором, а также иными соглашениями Сторон.</w:t>
      </w:r>
    </w:p>
    <w:p w14:paraId="2655B149" w14:textId="44990677" w:rsidR="00C46D74" w:rsidRPr="00C947D1" w:rsidRDefault="00610776" w:rsidP="00591FDE">
      <w:pPr>
        <w:pStyle w:val="af1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Стороны по настоящему договору обязуются выполнять все требования нормативных документов, действующих в области </w:t>
      </w:r>
      <w:r w:rsidR="00591FDE">
        <w:rPr>
          <w:sz w:val="24"/>
          <w:szCs w:val="24"/>
        </w:rPr>
        <w:t>ГА</w:t>
      </w:r>
      <w:r w:rsidRPr="00C947D1">
        <w:rPr>
          <w:sz w:val="24"/>
          <w:szCs w:val="24"/>
        </w:rPr>
        <w:t xml:space="preserve"> по безопасности </w:t>
      </w:r>
      <w:r w:rsidR="00F5794D">
        <w:rPr>
          <w:sz w:val="24"/>
          <w:szCs w:val="24"/>
        </w:rPr>
        <w:t>полётов</w:t>
      </w:r>
      <w:r w:rsidRPr="00C947D1">
        <w:rPr>
          <w:sz w:val="24"/>
          <w:szCs w:val="24"/>
        </w:rPr>
        <w:t>, транспортной безопасности, аэропортовому и наземному обслуживанию ВС и по другим оказываемым услугам.</w:t>
      </w:r>
    </w:p>
    <w:p w14:paraId="1204B882" w14:textId="3D6CDCE9" w:rsidR="00C46D74" w:rsidRPr="00095280" w:rsidRDefault="00610776" w:rsidP="00591FDE">
      <w:pPr>
        <w:pStyle w:val="af1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Услуги в аэропорт</w:t>
      </w:r>
      <w:r w:rsidR="00C46D74" w:rsidRPr="00C947D1">
        <w:rPr>
          <w:sz w:val="24"/>
          <w:szCs w:val="24"/>
        </w:rPr>
        <w:t>ах</w:t>
      </w:r>
      <w:r w:rsidRPr="00C947D1">
        <w:rPr>
          <w:sz w:val="24"/>
          <w:szCs w:val="24"/>
        </w:rPr>
        <w:t xml:space="preserve"> оказываются в соответствии с перечнем услуг и тарифами согласно </w:t>
      </w:r>
      <w:r w:rsidRPr="00095280">
        <w:rPr>
          <w:sz w:val="24"/>
          <w:szCs w:val="24"/>
        </w:rPr>
        <w:t xml:space="preserve">прейскуранту, утвержденному </w:t>
      </w:r>
      <w:r w:rsidR="00DB0D45" w:rsidRPr="00095280">
        <w:rPr>
          <w:sz w:val="24"/>
          <w:szCs w:val="24"/>
        </w:rPr>
        <w:t>Оператором</w:t>
      </w:r>
      <w:r w:rsidRPr="00095280">
        <w:rPr>
          <w:sz w:val="24"/>
          <w:szCs w:val="24"/>
        </w:rPr>
        <w:t>. Актуальная версия прейскуранта размещена на сайте</w:t>
      </w:r>
      <w:r w:rsidR="00C46D74" w:rsidRPr="00095280">
        <w:rPr>
          <w:sz w:val="24"/>
          <w:szCs w:val="24"/>
        </w:rPr>
        <w:t xml:space="preserve"> </w:t>
      </w:r>
      <w:hyperlink r:id="rId8" w:history="1">
        <w:r w:rsidR="00095280" w:rsidRPr="00095280">
          <w:rPr>
            <w:rStyle w:val="af2"/>
            <w:sz w:val="24"/>
            <w:szCs w:val="24"/>
            <w:lang w:val="en-US"/>
          </w:rPr>
          <w:t>www</w:t>
        </w:r>
        <w:r w:rsidR="00095280" w:rsidRPr="00095280">
          <w:rPr>
            <w:rStyle w:val="af2"/>
            <w:sz w:val="24"/>
            <w:szCs w:val="24"/>
          </w:rPr>
          <w:t>.</w:t>
        </w:r>
        <w:proofErr w:type="spellStart"/>
        <w:r w:rsidR="00095280" w:rsidRPr="00095280">
          <w:rPr>
            <w:rStyle w:val="af2"/>
            <w:sz w:val="24"/>
            <w:szCs w:val="24"/>
            <w:lang w:val="en-US"/>
          </w:rPr>
          <w:t>arp</w:t>
        </w:r>
        <w:proofErr w:type="spellEnd"/>
        <w:r w:rsidR="00095280" w:rsidRPr="00095280">
          <w:rPr>
            <w:rStyle w:val="af2"/>
            <w:sz w:val="24"/>
            <w:szCs w:val="24"/>
          </w:rPr>
          <w:t>-</w:t>
        </w:r>
        <w:proofErr w:type="spellStart"/>
        <w:r w:rsidR="00095280" w:rsidRPr="00095280">
          <w:rPr>
            <w:rStyle w:val="af2"/>
            <w:sz w:val="24"/>
            <w:szCs w:val="24"/>
            <w:lang w:val="en-US"/>
          </w:rPr>
          <w:t>kurily</w:t>
        </w:r>
        <w:proofErr w:type="spellEnd"/>
        <w:r w:rsidR="00095280" w:rsidRPr="00095280">
          <w:rPr>
            <w:rStyle w:val="af2"/>
            <w:sz w:val="24"/>
            <w:szCs w:val="24"/>
          </w:rPr>
          <w:t>.</w:t>
        </w:r>
        <w:proofErr w:type="spellStart"/>
        <w:r w:rsidR="00095280" w:rsidRPr="00095280">
          <w:rPr>
            <w:rStyle w:val="af2"/>
            <w:sz w:val="24"/>
            <w:szCs w:val="24"/>
            <w:lang w:val="en-US"/>
          </w:rPr>
          <w:t>ru</w:t>
        </w:r>
        <w:proofErr w:type="spellEnd"/>
      </w:hyperlink>
      <w:r w:rsidR="00DD6B65" w:rsidRPr="00095280">
        <w:rPr>
          <w:sz w:val="24"/>
          <w:szCs w:val="24"/>
        </w:rPr>
        <w:t>.</w:t>
      </w:r>
      <w:r w:rsidR="00095280" w:rsidRPr="00095280">
        <w:rPr>
          <w:sz w:val="24"/>
          <w:szCs w:val="24"/>
        </w:rPr>
        <w:t xml:space="preserve"> Подписанием настоящего Договора Перевозчик подтверждает, что ознакомлен и согласен с тарифами Оператора.</w:t>
      </w:r>
    </w:p>
    <w:p w14:paraId="79341B24" w14:textId="4E8BC2FA" w:rsidR="00C46D74" w:rsidRPr="00C947D1" w:rsidRDefault="00610776" w:rsidP="00591FDE">
      <w:pPr>
        <w:pStyle w:val="af1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095280">
        <w:rPr>
          <w:sz w:val="24"/>
          <w:szCs w:val="24"/>
        </w:rPr>
        <w:t xml:space="preserve">Аэропортовые услуги предоставляются </w:t>
      </w:r>
      <w:r w:rsidR="00DB0D45" w:rsidRPr="00095280">
        <w:rPr>
          <w:sz w:val="24"/>
          <w:szCs w:val="24"/>
        </w:rPr>
        <w:t>Оператором</w:t>
      </w:r>
      <w:r w:rsidRPr="00095280">
        <w:rPr>
          <w:sz w:val="24"/>
          <w:szCs w:val="24"/>
        </w:rPr>
        <w:t xml:space="preserve"> в соответствии с применяемыми им</w:t>
      </w:r>
      <w:r w:rsidRPr="00C947D1">
        <w:rPr>
          <w:sz w:val="24"/>
          <w:szCs w:val="24"/>
        </w:rPr>
        <w:t xml:space="preserve"> правилами, регламентами, процедурами и технологиями или правилами, регламентами, процедурами и технологиями согласованными и подписанными между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 xml:space="preserve">ом и </w:t>
      </w:r>
      <w:r w:rsidR="00DB0D45" w:rsidRPr="00C947D1">
        <w:rPr>
          <w:sz w:val="24"/>
          <w:szCs w:val="24"/>
        </w:rPr>
        <w:t>Оператором</w:t>
      </w:r>
      <w:r w:rsidRPr="00C947D1">
        <w:rPr>
          <w:sz w:val="24"/>
          <w:szCs w:val="24"/>
        </w:rPr>
        <w:t>.</w:t>
      </w:r>
    </w:p>
    <w:p w14:paraId="716EAD8E" w14:textId="5BD326FE" w:rsidR="00C46D74" w:rsidRPr="00C947D1" w:rsidRDefault="00610776" w:rsidP="00591FDE">
      <w:pPr>
        <w:pStyle w:val="af1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В случае одновременного обслуживания нескольких ВС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 xml:space="preserve">ов первоочередное обслуживание </w:t>
      </w:r>
      <w:r w:rsidR="00DB0D45" w:rsidRPr="00C947D1">
        <w:rPr>
          <w:sz w:val="24"/>
          <w:szCs w:val="24"/>
        </w:rPr>
        <w:t>Оператор</w:t>
      </w:r>
      <w:r w:rsidRPr="00C947D1">
        <w:rPr>
          <w:sz w:val="24"/>
          <w:szCs w:val="24"/>
        </w:rPr>
        <w:t xml:space="preserve"> предоставляет ВС, выполняющим регулярные воздушные пассажирские перевозки в порядке очередности вылета.</w:t>
      </w:r>
    </w:p>
    <w:p w14:paraId="63A86FA5" w14:textId="06468E71" w:rsidR="00C46D74" w:rsidRPr="00C947D1" w:rsidRDefault="00DB0D45" w:rsidP="00591FDE">
      <w:pPr>
        <w:pStyle w:val="af1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Оператор</w:t>
      </w:r>
      <w:r w:rsidR="00610776" w:rsidRPr="00C947D1">
        <w:rPr>
          <w:sz w:val="24"/>
          <w:szCs w:val="24"/>
        </w:rPr>
        <w:t xml:space="preserve"> может предоставлять </w:t>
      </w:r>
      <w:r w:rsidRPr="00C947D1">
        <w:rPr>
          <w:sz w:val="24"/>
          <w:szCs w:val="24"/>
        </w:rPr>
        <w:t>Перевозчику</w:t>
      </w:r>
      <w:r w:rsidR="00610776" w:rsidRPr="00C947D1">
        <w:rPr>
          <w:sz w:val="24"/>
          <w:szCs w:val="24"/>
        </w:rPr>
        <w:t xml:space="preserve"> дополнительные услуги по его заявке. Предоставление дополнительных услуг регулируется Сторонами в соответствующем дополнительном соглашении, которое после его подписания Сторонами становится неотъемлемой частью настоящего договора.</w:t>
      </w:r>
    </w:p>
    <w:p w14:paraId="393DF16F" w14:textId="62C3CF74" w:rsidR="00C46D74" w:rsidRPr="00C947D1" w:rsidRDefault="00DB0D45" w:rsidP="00591FDE">
      <w:pPr>
        <w:pStyle w:val="af1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Перевозчик</w:t>
      </w:r>
      <w:r w:rsidR="00610776" w:rsidRPr="00C947D1">
        <w:rPr>
          <w:sz w:val="24"/>
          <w:szCs w:val="24"/>
        </w:rPr>
        <w:t xml:space="preserve"> имеет право осуществлять контроль качества услуг, предоставляемых </w:t>
      </w:r>
      <w:r w:rsidRPr="00C947D1">
        <w:rPr>
          <w:sz w:val="24"/>
          <w:szCs w:val="24"/>
        </w:rPr>
        <w:t>Оператором</w:t>
      </w:r>
      <w:r w:rsidR="00610776" w:rsidRPr="00C947D1">
        <w:rPr>
          <w:sz w:val="24"/>
          <w:szCs w:val="24"/>
        </w:rPr>
        <w:t xml:space="preserve"> по настоящему договору, давать консультации и оказывать содействие </w:t>
      </w:r>
      <w:r w:rsidRPr="00C947D1">
        <w:rPr>
          <w:sz w:val="24"/>
          <w:szCs w:val="24"/>
        </w:rPr>
        <w:t>Оператору</w:t>
      </w:r>
      <w:r w:rsidR="00610776" w:rsidRPr="00C947D1">
        <w:rPr>
          <w:sz w:val="24"/>
          <w:szCs w:val="24"/>
        </w:rPr>
        <w:t>.</w:t>
      </w:r>
    </w:p>
    <w:p w14:paraId="38B28585" w14:textId="067A0175" w:rsidR="00C46D74" w:rsidRPr="00C947D1" w:rsidRDefault="00DB0D45" w:rsidP="00591FDE">
      <w:pPr>
        <w:pStyle w:val="af1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Оператор</w:t>
      </w:r>
      <w:r w:rsidR="00610776" w:rsidRPr="00C947D1">
        <w:rPr>
          <w:sz w:val="24"/>
          <w:szCs w:val="24"/>
        </w:rPr>
        <w:t xml:space="preserve"> обязуется принять все возможные меры для обеспечения того, чтобы вся коммерческая информация, содержащаяся в документации </w:t>
      </w:r>
      <w:r w:rsidRPr="00C947D1">
        <w:rPr>
          <w:sz w:val="24"/>
          <w:szCs w:val="24"/>
        </w:rPr>
        <w:t>Перевозчик</w:t>
      </w:r>
      <w:r w:rsidR="00610776" w:rsidRPr="00C947D1">
        <w:rPr>
          <w:sz w:val="24"/>
          <w:szCs w:val="24"/>
        </w:rPr>
        <w:t xml:space="preserve">а, использовалась исключительно в интересах </w:t>
      </w:r>
      <w:r w:rsidRPr="00C947D1">
        <w:rPr>
          <w:sz w:val="24"/>
          <w:szCs w:val="24"/>
        </w:rPr>
        <w:t>Перевозчик</w:t>
      </w:r>
      <w:r w:rsidR="00610776" w:rsidRPr="00C947D1">
        <w:rPr>
          <w:sz w:val="24"/>
          <w:szCs w:val="24"/>
        </w:rPr>
        <w:t xml:space="preserve">а. </w:t>
      </w:r>
    </w:p>
    <w:p w14:paraId="0CE15799" w14:textId="6CA21DD1" w:rsidR="00C46D74" w:rsidRPr="00C947D1" w:rsidRDefault="00610776" w:rsidP="00591FDE">
      <w:pPr>
        <w:pStyle w:val="af1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Каждая договаривающаяся Сторона настоящего договора обязуется не раскрывать коммерческую информацию перед третьими лицами без получения предварительного согласия на это другой Стороны, за исключением случаев, когда такая информация затребована и обязана быть представлена</w:t>
      </w:r>
      <w:r w:rsidR="00C46D74" w:rsidRPr="00C947D1">
        <w:rPr>
          <w:sz w:val="24"/>
          <w:szCs w:val="24"/>
        </w:rPr>
        <w:t xml:space="preserve"> </w:t>
      </w:r>
      <w:r w:rsidRPr="00C947D1">
        <w:rPr>
          <w:sz w:val="24"/>
          <w:szCs w:val="24"/>
        </w:rPr>
        <w:t>в соответствии с законодательством РФ.</w:t>
      </w:r>
    </w:p>
    <w:p w14:paraId="3E5B5A0C" w14:textId="77777777" w:rsidR="0031067E" w:rsidRPr="00C947D1" w:rsidRDefault="0031067E" w:rsidP="00AF65A2">
      <w:pPr>
        <w:ind w:firstLine="567"/>
        <w:jc w:val="both"/>
        <w:rPr>
          <w:sz w:val="24"/>
          <w:szCs w:val="24"/>
        </w:rPr>
      </w:pPr>
    </w:p>
    <w:p w14:paraId="253CAF8B" w14:textId="4E7D6221" w:rsidR="00C46D74" w:rsidRPr="00C947D1" w:rsidRDefault="0031067E" w:rsidP="00AF65A2">
      <w:pPr>
        <w:pStyle w:val="af1"/>
        <w:numPr>
          <w:ilvl w:val="1"/>
          <w:numId w:val="1"/>
        </w:numPr>
        <w:ind w:left="0" w:firstLine="567"/>
        <w:jc w:val="center"/>
        <w:rPr>
          <w:b/>
          <w:bCs/>
          <w:sz w:val="24"/>
          <w:szCs w:val="24"/>
        </w:rPr>
      </w:pPr>
      <w:r w:rsidRPr="00C947D1">
        <w:rPr>
          <w:b/>
          <w:bCs/>
          <w:sz w:val="24"/>
          <w:szCs w:val="24"/>
        </w:rPr>
        <w:t>ОБЕСПЕЧЕНИЕ ОБСЛУЖИВАНИЯ</w:t>
      </w:r>
    </w:p>
    <w:p w14:paraId="53768D32" w14:textId="1092093E" w:rsidR="0031067E" w:rsidRPr="00C947D1" w:rsidRDefault="0031067E" w:rsidP="00591FDE">
      <w:pPr>
        <w:pStyle w:val="Standard"/>
        <w:numPr>
          <w:ilvl w:val="1"/>
          <w:numId w:val="8"/>
        </w:numPr>
        <w:tabs>
          <w:tab w:val="left" w:pos="426"/>
          <w:tab w:val="left" w:pos="993"/>
          <w:tab w:val="left" w:pos="1276"/>
        </w:tabs>
        <w:ind w:left="0" w:firstLine="567"/>
        <w:jc w:val="both"/>
        <w:rPr>
          <w:b/>
          <w:bCs/>
        </w:rPr>
      </w:pPr>
      <w:r w:rsidRPr="00C947D1">
        <w:rPr>
          <w:b/>
          <w:bCs/>
        </w:rPr>
        <w:t>Регулярные рейсы (по расписанию).</w:t>
      </w:r>
    </w:p>
    <w:p w14:paraId="0613A9CF" w14:textId="7EAF1267" w:rsidR="0031067E" w:rsidRPr="00C947D1" w:rsidRDefault="00EB250C" w:rsidP="00591FDE">
      <w:pPr>
        <w:pStyle w:val="Standard"/>
        <w:numPr>
          <w:ilvl w:val="2"/>
          <w:numId w:val="8"/>
        </w:numPr>
        <w:tabs>
          <w:tab w:val="left" w:pos="993"/>
          <w:tab w:val="left" w:pos="1276"/>
        </w:tabs>
        <w:ind w:left="0" w:firstLine="567"/>
        <w:jc w:val="both"/>
      </w:pPr>
      <w:r>
        <w:t>О</w:t>
      </w:r>
      <w:r w:rsidR="0031067E" w:rsidRPr="00C947D1">
        <w:t xml:space="preserve">ператор обязуется без дополнительного запроса обслуживать ВС </w:t>
      </w:r>
      <w:r w:rsidR="00721EE2" w:rsidRPr="00C947D1">
        <w:t>Перевозчика</w:t>
      </w:r>
      <w:r w:rsidR="0031067E" w:rsidRPr="00C947D1">
        <w:t xml:space="preserve"> (ВС, эксплуатируемых от его имени), совершающие регулярные полеты в соответствии с утвержденным в установленном порядке расписанием движения ВС.</w:t>
      </w:r>
    </w:p>
    <w:p w14:paraId="3B661A3B" w14:textId="6EDC01FD" w:rsidR="0031067E" w:rsidRPr="00C947D1" w:rsidRDefault="0031067E" w:rsidP="00591FDE">
      <w:pPr>
        <w:pStyle w:val="Standard"/>
        <w:tabs>
          <w:tab w:val="left" w:pos="993"/>
          <w:tab w:val="left" w:pos="1276"/>
        </w:tabs>
        <w:ind w:firstLine="567"/>
        <w:jc w:val="both"/>
      </w:pPr>
      <w:r w:rsidRPr="00C947D1">
        <w:t xml:space="preserve">Расписание формируется для летнего (ВЛП) и зимнего (ОЗП) сезонов. Согласование слотов определяется </w:t>
      </w:r>
      <w:r w:rsidR="00591FDE">
        <w:t>не позднее</w:t>
      </w:r>
      <w:r w:rsidRPr="00C947D1">
        <w:t xml:space="preserve"> 30 сентября (зимний сезон) и 28 февраля (летний сезон). Для рейсов, введенных в оперативном периоде, определяется по дате подтверждения каждой серии слотов.</w:t>
      </w:r>
    </w:p>
    <w:p w14:paraId="70688B28" w14:textId="080519B1" w:rsidR="00DB0D45" w:rsidRPr="00C947D1" w:rsidRDefault="00721EE2" w:rsidP="00591FDE">
      <w:pPr>
        <w:pStyle w:val="Standard"/>
        <w:numPr>
          <w:ilvl w:val="2"/>
          <w:numId w:val="9"/>
        </w:numPr>
        <w:tabs>
          <w:tab w:val="left" w:pos="993"/>
          <w:tab w:val="left" w:pos="1276"/>
        </w:tabs>
        <w:ind w:left="0" w:firstLine="567"/>
        <w:jc w:val="both"/>
      </w:pPr>
      <w:r w:rsidRPr="00C947D1">
        <w:t>Перевозчик</w:t>
      </w:r>
      <w:r w:rsidR="00DB0D45" w:rsidRPr="00C947D1">
        <w:t xml:space="preserve"> обязуется не менее чем за 15 (пятнадцать) календарных дней согласовывать с </w:t>
      </w:r>
      <w:r w:rsidR="00EB250C">
        <w:t>О</w:t>
      </w:r>
      <w:r w:rsidR="00DB0D45" w:rsidRPr="00C947D1">
        <w:t>ператором любые изменения в расписании своих регулярных рейсов, с указанием периода выполнения рейса, частоты, графика движения или изменении типов ВС, осуществляющих полеты.</w:t>
      </w:r>
    </w:p>
    <w:p w14:paraId="11568BBD" w14:textId="512605B9" w:rsidR="0031067E" w:rsidRPr="00C947D1" w:rsidRDefault="0031067E" w:rsidP="00591FDE">
      <w:pPr>
        <w:pStyle w:val="Standard"/>
        <w:numPr>
          <w:ilvl w:val="1"/>
          <w:numId w:val="9"/>
        </w:numPr>
        <w:tabs>
          <w:tab w:val="left" w:pos="426"/>
          <w:tab w:val="left" w:pos="993"/>
          <w:tab w:val="left" w:pos="1276"/>
        </w:tabs>
        <w:ind w:left="0" w:firstLine="567"/>
        <w:jc w:val="both"/>
        <w:rPr>
          <w:b/>
          <w:bCs/>
        </w:rPr>
      </w:pPr>
      <w:r w:rsidRPr="00C947D1">
        <w:rPr>
          <w:b/>
          <w:bCs/>
        </w:rPr>
        <w:t>Нерегулярные рейсы (вне расписания).</w:t>
      </w:r>
    </w:p>
    <w:p w14:paraId="403B8EA7" w14:textId="64D6F179" w:rsidR="0031067E" w:rsidRPr="00C947D1" w:rsidRDefault="00721EE2" w:rsidP="00591FDE">
      <w:pPr>
        <w:pStyle w:val="Standard"/>
        <w:numPr>
          <w:ilvl w:val="2"/>
          <w:numId w:val="23"/>
        </w:numPr>
        <w:tabs>
          <w:tab w:val="left" w:pos="993"/>
          <w:tab w:val="left" w:pos="1276"/>
        </w:tabs>
        <w:ind w:left="0" w:firstLine="567"/>
        <w:jc w:val="both"/>
      </w:pPr>
      <w:r w:rsidRPr="00C947D1">
        <w:t>Оператор проводит обслуживание ВС, эксплуатируемых Перевозчиком (или от его имени) и выполняющих рейсы вне расписания (заказные, чартерные и другие дополнительные рейсы), при условии, что Оператору заблаговременно (не менее чем за 24 часа) (с соблюдением условий п. 6.3.1. настоящего договора) будет направлена письменная заявка.</w:t>
      </w:r>
    </w:p>
    <w:p w14:paraId="47DC70F6" w14:textId="4F798CBB" w:rsidR="0031067E" w:rsidRPr="00C947D1" w:rsidRDefault="0031067E" w:rsidP="00591FDE">
      <w:pPr>
        <w:pStyle w:val="Standard"/>
        <w:numPr>
          <w:ilvl w:val="2"/>
          <w:numId w:val="23"/>
        </w:numPr>
        <w:tabs>
          <w:tab w:val="left" w:pos="993"/>
          <w:tab w:val="left" w:pos="1276"/>
        </w:tabs>
        <w:ind w:left="0" w:firstLine="567"/>
        <w:jc w:val="both"/>
      </w:pPr>
      <w:r w:rsidRPr="00C947D1">
        <w:t>Стороны предпримут все возможные меры к тому, чтобы предоставление услуг для обслуживания нерегулярных рейсов не повлекло за собой ущерба ранее принятым на себя обязательствам.</w:t>
      </w:r>
    </w:p>
    <w:p w14:paraId="6EE67477" w14:textId="16CECB10" w:rsidR="0031067E" w:rsidRPr="00C947D1" w:rsidRDefault="0031067E" w:rsidP="00591FDE">
      <w:pPr>
        <w:pStyle w:val="Standard"/>
        <w:numPr>
          <w:ilvl w:val="1"/>
          <w:numId w:val="23"/>
        </w:numPr>
        <w:tabs>
          <w:tab w:val="left" w:pos="426"/>
          <w:tab w:val="left" w:pos="993"/>
          <w:tab w:val="left" w:pos="1276"/>
        </w:tabs>
        <w:ind w:left="0" w:firstLine="567"/>
        <w:jc w:val="both"/>
        <w:rPr>
          <w:b/>
          <w:bCs/>
        </w:rPr>
      </w:pPr>
      <w:r w:rsidRPr="00C947D1">
        <w:rPr>
          <w:b/>
          <w:bCs/>
        </w:rPr>
        <w:t>Первоочередность (приоритет).</w:t>
      </w:r>
    </w:p>
    <w:p w14:paraId="1A0EF70A" w14:textId="71D868B8" w:rsidR="0031067E" w:rsidRPr="00C947D1" w:rsidRDefault="0031067E" w:rsidP="00591FDE">
      <w:pPr>
        <w:pStyle w:val="Standard"/>
        <w:tabs>
          <w:tab w:val="left" w:pos="993"/>
          <w:tab w:val="left" w:pos="1276"/>
        </w:tabs>
        <w:ind w:firstLine="567"/>
        <w:jc w:val="both"/>
      </w:pPr>
      <w:r w:rsidRPr="00C947D1">
        <w:t>В случае предоставления обслуживания нескольким ВС, приоритет будет отдаваться ВС:</w:t>
      </w:r>
    </w:p>
    <w:p w14:paraId="4B27ED36" w14:textId="6A7A3564" w:rsidR="0031067E" w:rsidRPr="00C947D1" w:rsidRDefault="0031067E" w:rsidP="00591FDE">
      <w:pPr>
        <w:pStyle w:val="Standard"/>
        <w:tabs>
          <w:tab w:val="left" w:pos="993"/>
          <w:tab w:val="left" w:pos="1276"/>
        </w:tabs>
        <w:ind w:firstLine="567"/>
        <w:jc w:val="both"/>
      </w:pPr>
      <w:r w:rsidRPr="00C947D1">
        <w:t>1. выполняющим аварийно-спасательные работы (ПАСОП, АСР);</w:t>
      </w:r>
    </w:p>
    <w:p w14:paraId="55C3FB65" w14:textId="77777777" w:rsidR="0031067E" w:rsidRPr="00C947D1" w:rsidRDefault="0031067E" w:rsidP="00591FDE">
      <w:pPr>
        <w:pStyle w:val="Standard"/>
        <w:tabs>
          <w:tab w:val="left" w:pos="993"/>
          <w:tab w:val="left" w:pos="1276"/>
        </w:tabs>
        <w:ind w:firstLine="567"/>
        <w:jc w:val="both"/>
      </w:pPr>
      <w:r w:rsidRPr="00C947D1">
        <w:t>2. рейсы по санитарным заданиям;</w:t>
      </w:r>
    </w:p>
    <w:p w14:paraId="5A90362B" w14:textId="77777777" w:rsidR="0031067E" w:rsidRPr="00C947D1" w:rsidRDefault="0031067E" w:rsidP="00591FDE">
      <w:pPr>
        <w:pStyle w:val="Standard"/>
        <w:tabs>
          <w:tab w:val="left" w:pos="993"/>
          <w:tab w:val="left" w:pos="1276"/>
        </w:tabs>
        <w:ind w:firstLine="567"/>
        <w:jc w:val="both"/>
      </w:pPr>
      <w:r w:rsidRPr="00C947D1">
        <w:t>3. регулярные рейсы;</w:t>
      </w:r>
    </w:p>
    <w:p w14:paraId="697AFFB6" w14:textId="77777777" w:rsidR="0031067E" w:rsidRPr="00C947D1" w:rsidRDefault="0031067E" w:rsidP="00591FDE">
      <w:pPr>
        <w:pStyle w:val="Standard"/>
        <w:tabs>
          <w:tab w:val="left" w:pos="993"/>
          <w:tab w:val="left" w:pos="1276"/>
        </w:tabs>
        <w:ind w:firstLine="567"/>
        <w:jc w:val="both"/>
      </w:pPr>
      <w:r w:rsidRPr="00C947D1">
        <w:lastRenderedPageBreak/>
        <w:t>4. не регулярные рейсы.</w:t>
      </w:r>
    </w:p>
    <w:p w14:paraId="2EB0DF21" w14:textId="54A61D44" w:rsidR="0031067E" w:rsidRPr="00C947D1" w:rsidRDefault="0031067E" w:rsidP="00591FDE">
      <w:pPr>
        <w:pStyle w:val="Standard"/>
        <w:numPr>
          <w:ilvl w:val="1"/>
          <w:numId w:val="23"/>
        </w:numPr>
        <w:tabs>
          <w:tab w:val="left" w:pos="993"/>
          <w:tab w:val="left" w:pos="1276"/>
        </w:tabs>
        <w:ind w:left="0" w:firstLine="567"/>
        <w:jc w:val="both"/>
      </w:pPr>
      <w:r w:rsidRPr="00C947D1">
        <w:rPr>
          <w:b/>
          <w:bCs/>
        </w:rPr>
        <w:t>Специальное обслуживание.</w:t>
      </w:r>
    </w:p>
    <w:p w14:paraId="526CD20C" w14:textId="42896C7D" w:rsidR="0031067E" w:rsidRPr="00C947D1" w:rsidRDefault="0031067E" w:rsidP="00591FDE">
      <w:pPr>
        <w:pStyle w:val="Standard"/>
        <w:numPr>
          <w:ilvl w:val="2"/>
          <w:numId w:val="23"/>
        </w:numPr>
        <w:tabs>
          <w:tab w:val="left" w:pos="993"/>
          <w:tab w:val="left" w:pos="1276"/>
        </w:tabs>
        <w:ind w:left="0" w:firstLine="567"/>
        <w:jc w:val="both"/>
      </w:pPr>
      <w:r w:rsidRPr="00C947D1">
        <w:t xml:space="preserve">В непредвиденных случаях, таких как аварии, вынужденные посадки, акты незаконного вмешательства и иных экстренных ситуациях, </w:t>
      </w:r>
      <w:r w:rsidR="00113287">
        <w:t>О</w:t>
      </w:r>
      <w:r w:rsidRPr="00C947D1">
        <w:t xml:space="preserve">ператор незамедлительно, не ожидая инструкций со стороны </w:t>
      </w:r>
      <w:r w:rsidR="00721EE2" w:rsidRPr="00C947D1">
        <w:t>Перевозчика</w:t>
      </w:r>
      <w:r w:rsidRPr="00C947D1">
        <w:t xml:space="preserve">, примет все разумные и возможные меры для оказания помощи пассажирам и экипажу ВС, защиты багажа, грузов и почты, перевозимых ВС </w:t>
      </w:r>
      <w:r w:rsidR="00721EE2" w:rsidRPr="00C947D1">
        <w:t>Перевозчика</w:t>
      </w:r>
      <w:r w:rsidRPr="00C947D1">
        <w:t>. Эвакуация воздушного судна, потерявшего способность двигаться производиться с распределением ответственности и обязанностей Сторон.</w:t>
      </w:r>
    </w:p>
    <w:p w14:paraId="33C30721" w14:textId="6ACC0006" w:rsidR="0031067E" w:rsidRPr="00C947D1" w:rsidRDefault="00721EE2" w:rsidP="00591FDE">
      <w:pPr>
        <w:pStyle w:val="Standard"/>
        <w:numPr>
          <w:ilvl w:val="2"/>
          <w:numId w:val="23"/>
        </w:numPr>
        <w:tabs>
          <w:tab w:val="left" w:pos="993"/>
          <w:tab w:val="left" w:pos="1276"/>
        </w:tabs>
        <w:ind w:left="0" w:firstLine="567"/>
        <w:jc w:val="both"/>
      </w:pPr>
      <w:r w:rsidRPr="00C947D1">
        <w:t>Перевозчик</w:t>
      </w:r>
      <w:r w:rsidR="0031067E" w:rsidRPr="00C947D1">
        <w:t xml:space="preserve"> обязан возместить </w:t>
      </w:r>
      <w:r w:rsidR="00113287">
        <w:t>О</w:t>
      </w:r>
      <w:r w:rsidR="0031067E" w:rsidRPr="00C947D1">
        <w:t xml:space="preserve">ператору все дополнительные расходы, которые понесет </w:t>
      </w:r>
      <w:r w:rsidR="00F00E16">
        <w:t>О</w:t>
      </w:r>
      <w:r w:rsidR="0031067E" w:rsidRPr="00C947D1">
        <w:t xml:space="preserve">ператор при выполнении указанной в п. </w:t>
      </w:r>
      <w:r w:rsidR="00D06976">
        <w:t>4</w:t>
      </w:r>
      <w:r w:rsidR="0031067E" w:rsidRPr="00C947D1">
        <w:t>.</w:t>
      </w:r>
      <w:r w:rsidR="00D06976">
        <w:t>4</w:t>
      </w:r>
      <w:r w:rsidR="0031067E" w:rsidRPr="00C947D1">
        <w:t>.1. помощи.</w:t>
      </w:r>
    </w:p>
    <w:p w14:paraId="5BF53EA0" w14:textId="2DB9DF1B" w:rsidR="0031067E" w:rsidRPr="00C947D1" w:rsidRDefault="0031067E" w:rsidP="00591FDE">
      <w:pPr>
        <w:pStyle w:val="Standard"/>
        <w:numPr>
          <w:ilvl w:val="1"/>
          <w:numId w:val="23"/>
        </w:numPr>
        <w:tabs>
          <w:tab w:val="left" w:pos="993"/>
          <w:tab w:val="left" w:pos="1276"/>
        </w:tabs>
        <w:ind w:left="0" w:firstLine="567"/>
        <w:jc w:val="both"/>
      </w:pPr>
      <w:r w:rsidRPr="00C947D1">
        <w:rPr>
          <w:b/>
          <w:bCs/>
        </w:rPr>
        <w:t>Дополнительное обслуживание.</w:t>
      </w:r>
    </w:p>
    <w:p w14:paraId="6A705E75" w14:textId="2D869FBF" w:rsidR="0031067E" w:rsidRPr="00C947D1" w:rsidRDefault="0031067E" w:rsidP="00591FDE">
      <w:pPr>
        <w:pStyle w:val="Textbody"/>
        <w:tabs>
          <w:tab w:val="left" w:pos="993"/>
          <w:tab w:val="left" w:pos="1276"/>
        </w:tabs>
        <w:ind w:firstLine="567"/>
      </w:pPr>
      <w:r w:rsidRPr="00C947D1">
        <w:t xml:space="preserve">По письменной заявке уполномоченного представителя </w:t>
      </w:r>
      <w:r w:rsidR="00721EE2" w:rsidRPr="00C947D1">
        <w:t>Перевозчика</w:t>
      </w:r>
      <w:r w:rsidRPr="00C947D1">
        <w:t xml:space="preserve"> </w:t>
      </w:r>
      <w:r w:rsidR="00113287">
        <w:t>О</w:t>
      </w:r>
      <w:r w:rsidRPr="00C947D1">
        <w:t xml:space="preserve">ператор, при наличии возможности, предоставит необходимое дополнительное обслуживание. </w:t>
      </w:r>
    </w:p>
    <w:p w14:paraId="73E4A2A4" w14:textId="4A516955" w:rsidR="0031067E" w:rsidRPr="00C947D1" w:rsidRDefault="0031067E" w:rsidP="00591FDE">
      <w:pPr>
        <w:pStyle w:val="Textbody"/>
        <w:numPr>
          <w:ilvl w:val="1"/>
          <w:numId w:val="23"/>
        </w:numPr>
        <w:tabs>
          <w:tab w:val="left" w:pos="993"/>
          <w:tab w:val="left" w:pos="1276"/>
        </w:tabs>
        <w:ind w:left="0" w:firstLine="567"/>
        <w:rPr>
          <w:b/>
        </w:rPr>
      </w:pPr>
      <w:r w:rsidRPr="00C947D1">
        <w:rPr>
          <w:b/>
        </w:rPr>
        <w:t>Обеспечение работы аэропорта вне регламента.</w:t>
      </w:r>
    </w:p>
    <w:p w14:paraId="25405C40" w14:textId="1061CD1D" w:rsidR="0031067E" w:rsidRPr="00C947D1" w:rsidRDefault="0031067E" w:rsidP="00591FDE">
      <w:pPr>
        <w:pStyle w:val="af1"/>
        <w:numPr>
          <w:ilvl w:val="2"/>
          <w:numId w:val="23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Для обеспечения продления регламента работы аэропорта </w:t>
      </w:r>
      <w:r w:rsidR="00721EE2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 xml:space="preserve"> должен подать заявку на продление регламента посредством канала АФТН</w:t>
      </w:r>
      <w:r w:rsidR="00231845" w:rsidRPr="00C947D1">
        <w:rPr>
          <w:sz w:val="24"/>
          <w:szCs w:val="24"/>
        </w:rPr>
        <w:t>:</w:t>
      </w:r>
      <w:r w:rsidRPr="00C947D1">
        <w:rPr>
          <w:sz w:val="24"/>
          <w:szCs w:val="24"/>
        </w:rPr>
        <w:t xml:space="preserve"> </w:t>
      </w:r>
      <w:r w:rsidR="00231845" w:rsidRPr="00C947D1">
        <w:rPr>
          <w:i/>
          <w:sz w:val="24"/>
          <w:szCs w:val="24"/>
          <w:shd w:val="clear" w:color="auto" w:fill="FFFFFF"/>
        </w:rPr>
        <w:t>УХСМЫДЫЬ</w:t>
      </w:r>
      <w:r w:rsidR="00231845" w:rsidRPr="00C947D1">
        <w:rPr>
          <w:sz w:val="24"/>
          <w:szCs w:val="24"/>
        </w:rPr>
        <w:t xml:space="preserve"> (Южно-Курильск), </w:t>
      </w:r>
      <w:r w:rsidR="00231845" w:rsidRPr="00C947D1">
        <w:rPr>
          <w:i/>
          <w:sz w:val="24"/>
          <w:szCs w:val="24"/>
          <w:shd w:val="clear" w:color="auto" w:fill="FFFFFF"/>
        </w:rPr>
        <w:t xml:space="preserve">УХСИЫДЫЬ </w:t>
      </w:r>
      <w:r w:rsidR="00231845" w:rsidRPr="005E5DD2">
        <w:rPr>
          <w:iCs/>
          <w:sz w:val="24"/>
          <w:szCs w:val="24"/>
          <w:shd w:val="clear" w:color="auto" w:fill="FFFFFF"/>
        </w:rPr>
        <w:t>(Ясный)</w:t>
      </w:r>
      <w:r w:rsidRPr="00C947D1">
        <w:rPr>
          <w:sz w:val="24"/>
          <w:szCs w:val="24"/>
        </w:rPr>
        <w:t xml:space="preserve"> в адрес ПДСП </w:t>
      </w:r>
      <w:r w:rsidR="00F74BEE">
        <w:rPr>
          <w:sz w:val="24"/>
          <w:szCs w:val="24"/>
        </w:rPr>
        <w:t>О</w:t>
      </w:r>
      <w:r w:rsidRPr="00C947D1">
        <w:rPr>
          <w:sz w:val="24"/>
          <w:szCs w:val="24"/>
        </w:rPr>
        <w:t>ператора</w:t>
      </w:r>
      <w:r w:rsidR="00EE4BC7" w:rsidRPr="00C947D1">
        <w:rPr>
          <w:sz w:val="24"/>
          <w:szCs w:val="24"/>
        </w:rPr>
        <w:t xml:space="preserve"> не позднее, чем за </w:t>
      </w:r>
      <w:r w:rsidR="00262DFE">
        <w:rPr>
          <w:sz w:val="24"/>
          <w:szCs w:val="24"/>
        </w:rPr>
        <w:t>24 часа</w:t>
      </w:r>
      <w:r w:rsidR="00EE4BC7" w:rsidRPr="00C947D1">
        <w:rPr>
          <w:sz w:val="24"/>
          <w:szCs w:val="24"/>
        </w:rPr>
        <w:t xml:space="preserve"> до планируемого выполнения рейса (в экстренных случаях заявка подается не позднее, чем за два часа, до окончания регламента работы)</w:t>
      </w:r>
      <w:r w:rsidRPr="00C947D1">
        <w:rPr>
          <w:sz w:val="24"/>
          <w:szCs w:val="24"/>
        </w:rPr>
        <w:t xml:space="preserve">. </w:t>
      </w:r>
      <w:r w:rsidR="00F74BEE">
        <w:rPr>
          <w:sz w:val="24"/>
          <w:szCs w:val="24"/>
        </w:rPr>
        <w:t>О</w:t>
      </w:r>
      <w:r w:rsidRPr="00C947D1">
        <w:rPr>
          <w:sz w:val="24"/>
          <w:szCs w:val="24"/>
        </w:rPr>
        <w:t xml:space="preserve">ператор рассматривает поданную заявку, согласно технологии, и в случае согласования издает НОТАМ соответствующего содержания. Время продления регламента работы аэропорта определяется </w:t>
      </w:r>
      <w:r w:rsidR="00F74BEE">
        <w:rPr>
          <w:sz w:val="24"/>
          <w:szCs w:val="24"/>
        </w:rPr>
        <w:t>О</w:t>
      </w:r>
      <w:r w:rsidRPr="00C947D1">
        <w:rPr>
          <w:sz w:val="24"/>
          <w:szCs w:val="24"/>
        </w:rPr>
        <w:t xml:space="preserve">ператором исходя из запроса </w:t>
      </w:r>
      <w:r w:rsidR="00721EE2" w:rsidRPr="00C947D1">
        <w:rPr>
          <w:sz w:val="24"/>
          <w:szCs w:val="24"/>
        </w:rPr>
        <w:t>Перевозчика</w:t>
      </w:r>
      <w:r w:rsidRPr="00C947D1">
        <w:rPr>
          <w:sz w:val="24"/>
          <w:szCs w:val="24"/>
        </w:rPr>
        <w:t xml:space="preserve"> и наличия возможности.</w:t>
      </w:r>
    </w:p>
    <w:p w14:paraId="311FC1AB" w14:textId="61696ED0" w:rsidR="0031067E" w:rsidRPr="00C947D1" w:rsidRDefault="00113287" w:rsidP="00591FDE">
      <w:pPr>
        <w:pStyle w:val="Textbody"/>
        <w:numPr>
          <w:ilvl w:val="2"/>
          <w:numId w:val="23"/>
        </w:numPr>
        <w:tabs>
          <w:tab w:val="left" w:pos="993"/>
          <w:tab w:val="left" w:pos="1276"/>
        </w:tabs>
        <w:ind w:left="0" w:firstLine="567"/>
      </w:pPr>
      <w:r>
        <w:t>О</w:t>
      </w:r>
      <w:r w:rsidR="0031067E" w:rsidRPr="00C947D1">
        <w:t>ператором может быть отказано в продлении регламента работы аэропорта без объяснения причин.</w:t>
      </w:r>
    </w:p>
    <w:p w14:paraId="32BC57F9" w14:textId="21BF6264" w:rsidR="00871A81" w:rsidRPr="005E5DD2" w:rsidRDefault="00871A81" w:rsidP="00591FDE">
      <w:pPr>
        <w:pStyle w:val="af1"/>
        <w:numPr>
          <w:ilvl w:val="1"/>
          <w:numId w:val="23"/>
        </w:numPr>
        <w:tabs>
          <w:tab w:val="left" w:pos="993"/>
          <w:tab w:val="left" w:pos="1276"/>
        </w:tabs>
        <w:ind w:left="0" w:firstLine="567"/>
        <w:jc w:val="both"/>
        <w:rPr>
          <w:b/>
          <w:bCs/>
          <w:sz w:val="24"/>
          <w:szCs w:val="24"/>
        </w:rPr>
      </w:pPr>
      <w:r w:rsidRPr="005E5DD2">
        <w:rPr>
          <w:b/>
          <w:bCs/>
          <w:sz w:val="24"/>
          <w:szCs w:val="24"/>
        </w:rPr>
        <w:t xml:space="preserve">Представительства </w:t>
      </w:r>
      <w:r w:rsidR="00DB0D45" w:rsidRPr="005E5DD2">
        <w:rPr>
          <w:b/>
          <w:bCs/>
          <w:sz w:val="24"/>
          <w:szCs w:val="24"/>
        </w:rPr>
        <w:t>Перевозчик</w:t>
      </w:r>
      <w:r w:rsidRPr="005E5DD2">
        <w:rPr>
          <w:b/>
          <w:bCs/>
          <w:sz w:val="24"/>
          <w:szCs w:val="24"/>
        </w:rPr>
        <w:t>а</w:t>
      </w:r>
      <w:r w:rsidR="005E5DD2">
        <w:rPr>
          <w:b/>
          <w:bCs/>
          <w:sz w:val="24"/>
          <w:szCs w:val="24"/>
        </w:rPr>
        <w:t>.</w:t>
      </w:r>
    </w:p>
    <w:p w14:paraId="374A4192" w14:textId="0DA7BF53" w:rsidR="00871A81" w:rsidRPr="00C947D1" w:rsidRDefault="00DB0D45" w:rsidP="00591FDE">
      <w:pPr>
        <w:pStyle w:val="af1"/>
        <w:numPr>
          <w:ilvl w:val="2"/>
          <w:numId w:val="23"/>
        </w:numPr>
        <w:tabs>
          <w:tab w:val="left" w:pos="993"/>
          <w:tab w:val="left" w:pos="1276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Перевозчик</w:t>
      </w:r>
      <w:r w:rsidR="00871A81" w:rsidRPr="00C947D1">
        <w:rPr>
          <w:sz w:val="24"/>
          <w:szCs w:val="24"/>
        </w:rPr>
        <w:t xml:space="preserve"> вправе иметь и содержать за свой счет собственных представителей в аэропорту</w:t>
      </w:r>
      <w:r w:rsidR="005E5DD2">
        <w:rPr>
          <w:sz w:val="24"/>
          <w:szCs w:val="24"/>
        </w:rPr>
        <w:t>.</w:t>
      </w:r>
      <w:r w:rsidR="00871A81" w:rsidRPr="00C947D1">
        <w:rPr>
          <w:sz w:val="24"/>
          <w:szCs w:val="24"/>
        </w:rPr>
        <w:t xml:space="preserve"> Права и объем полномочий представителя должны быть подтверждены действующей доверенностью </w:t>
      </w:r>
      <w:r w:rsidRPr="00C947D1">
        <w:rPr>
          <w:sz w:val="24"/>
          <w:szCs w:val="24"/>
        </w:rPr>
        <w:t>Перевозчик</w:t>
      </w:r>
      <w:r w:rsidR="00871A81" w:rsidRPr="00C947D1">
        <w:rPr>
          <w:sz w:val="24"/>
          <w:szCs w:val="24"/>
        </w:rPr>
        <w:t xml:space="preserve">а, оформленной надлежащим образом с образцом подписи уполномоченного лица, заверенной печатью и подписью руководителя организации </w:t>
      </w:r>
      <w:r w:rsidRPr="00C947D1">
        <w:rPr>
          <w:sz w:val="24"/>
          <w:szCs w:val="24"/>
        </w:rPr>
        <w:t>Перевозчик</w:t>
      </w:r>
      <w:r w:rsidR="00871A81" w:rsidRPr="00C947D1">
        <w:rPr>
          <w:sz w:val="24"/>
          <w:szCs w:val="24"/>
        </w:rPr>
        <w:t xml:space="preserve">а. Такие представители могут проверять обслуживание, предоставляемое </w:t>
      </w:r>
      <w:r w:rsidRPr="00C947D1">
        <w:rPr>
          <w:sz w:val="24"/>
          <w:szCs w:val="24"/>
        </w:rPr>
        <w:t>Перевозчику</w:t>
      </w:r>
      <w:r w:rsidR="00871A81" w:rsidRPr="00C947D1">
        <w:rPr>
          <w:sz w:val="24"/>
          <w:szCs w:val="24"/>
        </w:rPr>
        <w:t xml:space="preserve"> </w:t>
      </w:r>
      <w:r w:rsidRPr="00C947D1">
        <w:rPr>
          <w:sz w:val="24"/>
          <w:szCs w:val="24"/>
        </w:rPr>
        <w:t>Оператором</w:t>
      </w:r>
      <w:r w:rsidR="00871A81" w:rsidRPr="00C947D1">
        <w:rPr>
          <w:sz w:val="24"/>
          <w:szCs w:val="24"/>
        </w:rPr>
        <w:t xml:space="preserve">, согласно настоящему договору, но с учетом того, что все действия представителей не должны препятствовать </w:t>
      </w:r>
      <w:r w:rsidRPr="00C947D1">
        <w:rPr>
          <w:sz w:val="24"/>
          <w:szCs w:val="24"/>
        </w:rPr>
        <w:t>Оператору</w:t>
      </w:r>
      <w:r w:rsidR="00871A81" w:rsidRPr="00C947D1">
        <w:rPr>
          <w:sz w:val="24"/>
          <w:szCs w:val="24"/>
        </w:rPr>
        <w:t xml:space="preserve"> в предоставлении услуг и не должны мешать технологическому процессу обслуживания в аэропорту. В случае отсутствия представителя, Представителем выступает командир воздушного судна.</w:t>
      </w:r>
    </w:p>
    <w:p w14:paraId="56B83B2C" w14:textId="73202308" w:rsidR="00871A81" w:rsidRPr="00C947D1" w:rsidRDefault="00871A81" w:rsidP="00591FDE">
      <w:pPr>
        <w:pStyle w:val="af1"/>
        <w:numPr>
          <w:ilvl w:val="2"/>
          <w:numId w:val="23"/>
        </w:numPr>
        <w:tabs>
          <w:tab w:val="left" w:pos="993"/>
          <w:tab w:val="left" w:pos="1276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Представитель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>а также должен быть наделен полномочиями на подписание актов оказанных услуг по авиарейсу (</w:t>
      </w:r>
      <w:r w:rsidR="00B12452">
        <w:rPr>
          <w:sz w:val="24"/>
          <w:szCs w:val="24"/>
        </w:rPr>
        <w:t xml:space="preserve">далее </w:t>
      </w:r>
      <w:r w:rsidR="00E82D2D">
        <w:rPr>
          <w:sz w:val="24"/>
          <w:szCs w:val="24"/>
        </w:rPr>
        <w:t>–</w:t>
      </w:r>
      <w:r w:rsidR="00B12452">
        <w:rPr>
          <w:sz w:val="24"/>
          <w:szCs w:val="24"/>
        </w:rPr>
        <w:t xml:space="preserve"> </w:t>
      </w:r>
      <w:r w:rsidRPr="00C947D1">
        <w:rPr>
          <w:sz w:val="24"/>
          <w:szCs w:val="24"/>
        </w:rPr>
        <w:t>акт</w:t>
      </w:r>
      <w:r w:rsidR="00E82D2D">
        <w:rPr>
          <w:sz w:val="24"/>
          <w:szCs w:val="24"/>
        </w:rPr>
        <w:t xml:space="preserve"> </w:t>
      </w:r>
      <w:r w:rsidRPr="00C947D1">
        <w:rPr>
          <w:sz w:val="24"/>
          <w:szCs w:val="24"/>
        </w:rPr>
        <w:t xml:space="preserve">формы «С») от имени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 xml:space="preserve">а, данные полномочия должны быть указаны в выданной представителю доверенности.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 xml:space="preserve"> предоставляет </w:t>
      </w:r>
      <w:r w:rsidR="00DB0D45" w:rsidRPr="00C947D1">
        <w:rPr>
          <w:sz w:val="24"/>
          <w:szCs w:val="24"/>
        </w:rPr>
        <w:t>Оператору</w:t>
      </w:r>
      <w:r w:rsidRPr="00C947D1">
        <w:rPr>
          <w:sz w:val="24"/>
          <w:szCs w:val="24"/>
        </w:rPr>
        <w:t xml:space="preserve"> заверенные копии доверенностей на лиц, уполномоченных на совершение действий от имени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>а, оформленные надлежащим образом.</w:t>
      </w:r>
    </w:p>
    <w:p w14:paraId="729C974E" w14:textId="469BBD62" w:rsidR="00871A81" w:rsidRPr="00C947D1" w:rsidRDefault="00DB0D45" w:rsidP="00591FDE">
      <w:pPr>
        <w:pStyle w:val="af1"/>
        <w:numPr>
          <w:ilvl w:val="2"/>
          <w:numId w:val="23"/>
        </w:numPr>
        <w:tabs>
          <w:tab w:val="left" w:pos="993"/>
          <w:tab w:val="left" w:pos="1276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Перевозчик</w:t>
      </w:r>
      <w:r w:rsidR="00871A81" w:rsidRPr="00C947D1">
        <w:rPr>
          <w:sz w:val="24"/>
          <w:szCs w:val="24"/>
        </w:rPr>
        <w:t xml:space="preserve"> обязан заказать у </w:t>
      </w:r>
      <w:r w:rsidRPr="00C947D1">
        <w:rPr>
          <w:sz w:val="24"/>
          <w:szCs w:val="24"/>
        </w:rPr>
        <w:t>Оператора</w:t>
      </w:r>
      <w:r w:rsidR="00871A81" w:rsidRPr="00C947D1">
        <w:rPr>
          <w:sz w:val="24"/>
          <w:szCs w:val="24"/>
        </w:rPr>
        <w:t xml:space="preserve"> и получить пропуск на своего представителя, </w:t>
      </w:r>
      <w:r w:rsidRPr="00C947D1">
        <w:rPr>
          <w:sz w:val="24"/>
          <w:szCs w:val="24"/>
        </w:rPr>
        <w:t>Оператор</w:t>
      </w:r>
      <w:r w:rsidR="00871A81" w:rsidRPr="00C947D1">
        <w:rPr>
          <w:sz w:val="24"/>
          <w:szCs w:val="24"/>
        </w:rPr>
        <w:t xml:space="preserve"> вправе не допускать представителя </w:t>
      </w:r>
      <w:r w:rsidRPr="00C947D1">
        <w:rPr>
          <w:sz w:val="24"/>
          <w:szCs w:val="24"/>
        </w:rPr>
        <w:t>Перевозчик</w:t>
      </w:r>
      <w:r w:rsidR="00871A81" w:rsidRPr="00C947D1">
        <w:rPr>
          <w:sz w:val="24"/>
          <w:szCs w:val="24"/>
        </w:rPr>
        <w:t xml:space="preserve">а к ВС в случае отсутствия у него надлежаще оформленной доверенности, выданной </w:t>
      </w:r>
      <w:r w:rsidRPr="00C947D1">
        <w:rPr>
          <w:sz w:val="24"/>
          <w:szCs w:val="24"/>
        </w:rPr>
        <w:t>Перевозчик</w:t>
      </w:r>
      <w:r w:rsidR="00871A81" w:rsidRPr="00C947D1">
        <w:rPr>
          <w:sz w:val="24"/>
          <w:szCs w:val="24"/>
        </w:rPr>
        <w:t xml:space="preserve">ом, и пропуска, выданного </w:t>
      </w:r>
      <w:r w:rsidRPr="00C947D1">
        <w:rPr>
          <w:sz w:val="24"/>
          <w:szCs w:val="24"/>
        </w:rPr>
        <w:t>Оператором</w:t>
      </w:r>
      <w:r w:rsidR="00871A81" w:rsidRPr="00C947D1">
        <w:rPr>
          <w:sz w:val="24"/>
          <w:szCs w:val="24"/>
        </w:rPr>
        <w:t>.</w:t>
      </w:r>
    </w:p>
    <w:p w14:paraId="528D18F3" w14:textId="32ECEF0E" w:rsidR="00871A81" w:rsidRPr="00C947D1" w:rsidRDefault="00871A81" w:rsidP="00591FDE">
      <w:pPr>
        <w:pStyle w:val="af1"/>
        <w:numPr>
          <w:ilvl w:val="2"/>
          <w:numId w:val="23"/>
        </w:numPr>
        <w:tabs>
          <w:tab w:val="left" w:pos="993"/>
          <w:tab w:val="left" w:pos="1276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В случае сбойных ситуаций, при скоплении пассажиров из-за длительных задержек, отмены вылета рейсов представитель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 xml:space="preserve">а лично обеспечивает решение всех конфликтных ситуаций, организовывает обеспечение пассажиров питанием, доставкой и проживанием в гостинице, размещением багажа в камерах хранения </w:t>
      </w:r>
      <w:r w:rsidR="00DB0D45" w:rsidRPr="00C947D1">
        <w:rPr>
          <w:sz w:val="24"/>
          <w:szCs w:val="24"/>
        </w:rPr>
        <w:t>Оператора</w:t>
      </w:r>
      <w:r w:rsidRPr="00C947D1">
        <w:rPr>
          <w:sz w:val="24"/>
          <w:szCs w:val="24"/>
        </w:rPr>
        <w:t xml:space="preserve"> (при наличии их в аэропорту).</w:t>
      </w:r>
    </w:p>
    <w:p w14:paraId="39F87CBF" w14:textId="77777777" w:rsidR="0031067E" w:rsidRPr="00C947D1" w:rsidRDefault="0031067E" w:rsidP="00AF65A2">
      <w:pPr>
        <w:ind w:firstLine="567"/>
        <w:jc w:val="both"/>
        <w:rPr>
          <w:sz w:val="24"/>
          <w:szCs w:val="24"/>
        </w:rPr>
      </w:pPr>
    </w:p>
    <w:p w14:paraId="56B6410A" w14:textId="78BAC56B" w:rsidR="00642E74" w:rsidRPr="00C947D1" w:rsidRDefault="002D5024" w:rsidP="00AF65A2">
      <w:pPr>
        <w:ind w:firstLine="567"/>
        <w:jc w:val="center"/>
        <w:rPr>
          <w:b/>
          <w:bCs/>
          <w:sz w:val="24"/>
          <w:szCs w:val="24"/>
        </w:rPr>
      </w:pPr>
      <w:r w:rsidRPr="00C947D1">
        <w:rPr>
          <w:b/>
          <w:bCs/>
          <w:sz w:val="24"/>
          <w:szCs w:val="24"/>
        </w:rPr>
        <w:t>5.</w:t>
      </w:r>
      <w:r w:rsidR="00610776" w:rsidRPr="00C947D1">
        <w:rPr>
          <w:b/>
          <w:bCs/>
          <w:sz w:val="24"/>
          <w:szCs w:val="24"/>
        </w:rPr>
        <w:t xml:space="preserve"> ПОРЯДОК ВЗАИМОРАСЧ</w:t>
      </w:r>
      <w:r w:rsidR="00E82D2D">
        <w:rPr>
          <w:b/>
          <w:bCs/>
          <w:sz w:val="24"/>
          <w:szCs w:val="24"/>
        </w:rPr>
        <w:t>Ё</w:t>
      </w:r>
      <w:r w:rsidR="00610776" w:rsidRPr="00C947D1">
        <w:rPr>
          <w:b/>
          <w:bCs/>
          <w:sz w:val="24"/>
          <w:szCs w:val="24"/>
        </w:rPr>
        <w:t>ТОВ</w:t>
      </w:r>
    </w:p>
    <w:p w14:paraId="3F1F74C1" w14:textId="3ABEABA6" w:rsidR="006E6FF8" w:rsidRPr="00C947D1" w:rsidRDefault="006E6FF8" w:rsidP="004534A8">
      <w:pPr>
        <w:pStyle w:val="3"/>
        <w:numPr>
          <w:ilvl w:val="1"/>
          <w:numId w:val="12"/>
        </w:numPr>
        <w:tabs>
          <w:tab w:val="left" w:pos="1276"/>
        </w:tabs>
        <w:ind w:left="0" w:firstLine="567"/>
      </w:pPr>
      <w:r w:rsidRPr="00C947D1">
        <w:t xml:space="preserve">Перевозчик оплачивает Оператору </w:t>
      </w:r>
      <w:r w:rsidR="00550DE1" w:rsidRPr="00C947D1">
        <w:t>оказанные услуги</w:t>
      </w:r>
      <w:r w:rsidRPr="00C947D1">
        <w:t xml:space="preserve"> по действующим на момент предоставления обслуживания ставкам сборов и тарифам. </w:t>
      </w:r>
      <w:r w:rsidR="004534A8">
        <w:t>И</w:t>
      </w:r>
      <w:r w:rsidRPr="00C947D1">
        <w:t>нформаци</w:t>
      </w:r>
      <w:r w:rsidR="004534A8">
        <w:t>я</w:t>
      </w:r>
      <w:r w:rsidRPr="00C947D1">
        <w:t xml:space="preserve"> о действующих тарифах </w:t>
      </w:r>
      <w:r w:rsidR="004534A8">
        <w:t>размещается</w:t>
      </w:r>
      <w:r w:rsidRPr="00C947D1">
        <w:t xml:space="preserve"> на </w:t>
      </w:r>
      <w:r w:rsidR="004534A8">
        <w:t xml:space="preserve">официальном сайте Оператора </w:t>
      </w:r>
      <w:r w:rsidRPr="00C947D1">
        <w:t>www.arp-kurily.ru.</w:t>
      </w:r>
    </w:p>
    <w:p w14:paraId="34CEDA38" w14:textId="77777777" w:rsidR="006E6FF8" w:rsidRPr="00C947D1" w:rsidRDefault="006E6FF8" w:rsidP="00591FDE">
      <w:pPr>
        <w:pStyle w:val="3"/>
        <w:numPr>
          <w:ilvl w:val="0"/>
          <w:numId w:val="0"/>
        </w:numPr>
        <w:tabs>
          <w:tab w:val="left" w:pos="1276"/>
        </w:tabs>
        <w:ind w:firstLine="567"/>
      </w:pPr>
      <w:r w:rsidRPr="00C947D1">
        <w:t>Аэропортовые сборы взимаются по ставкам в размере, действующим на дату вылета ВС, тарифы за наземное обслуживание взимаются в размере, действующем на дату оказания соответствующих услуг.</w:t>
      </w:r>
    </w:p>
    <w:p w14:paraId="667DEC38" w14:textId="6758BE20" w:rsidR="0092779F" w:rsidRPr="00C947D1" w:rsidRDefault="006E6FF8" w:rsidP="00591FDE">
      <w:pPr>
        <w:pStyle w:val="3"/>
        <w:numPr>
          <w:ilvl w:val="0"/>
          <w:numId w:val="0"/>
        </w:numPr>
        <w:tabs>
          <w:tab w:val="left" w:pos="1276"/>
        </w:tabs>
        <w:ind w:firstLine="567"/>
      </w:pPr>
      <w:r w:rsidRPr="00C947D1">
        <w:lastRenderedPageBreak/>
        <w:t>5.</w:t>
      </w:r>
      <w:r w:rsidR="00550DE1" w:rsidRPr="00C947D1">
        <w:t>2</w:t>
      </w:r>
      <w:r w:rsidRPr="00C947D1">
        <w:t xml:space="preserve">. </w:t>
      </w:r>
      <w:r w:rsidR="0092779F" w:rsidRPr="00C947D1">
        <w:t>За обслуживание ВС, осуществляемое вне регламента работы Оператора аэропортовые сборы и тарифы за наземное обслуживание воздушных судов взимаются по действующим сборам и тарифам</w:t>
      </w:r>
      <w:r w:rsidR="002D5024" w:rsidRPr="00C947D1">
        <w:t>,</w:t>
      </w:r>
      <w:r w:rsidR="0092779F" w:rsidRPr="00C947D1">
        <w:t xml:space="preserve"> умноженным на коэффициент 1,4.</w:t>
      </w:r>
    </w:p>
    <w:p w14:paraId="1480A2DD" w14:textId="7B37D78B" w:rsidR="006E6FF8" w:rsidRPr="00C947D1" w:rsidRDefault="006E6FF8" w:rsidP="00591FDE">
      <w:pPr>
        <w:pStyle w:val="3"/>
        <w:numPr>
          <w:ilvl w:val="0"/>
          <w:numId w:val="0"/>
        </w:numPr>
        <w:tabs>
          <w:tab w:val="left" w:pos="1276"/>
        </w:tabs>
        <w:ind w:firstLine="567"/>
      </w:pPr>
      <w:r w:rsidRPr="00C947D1">
        <w:t>5.</w:t>
      </w:r>
      <w:r w:rsidR="00550DE1" w:rsidRPr="00C947D1">
        <w:t>3</w:t>
      </w:r>
      <w:r w:rsidRPr="00C947D1">
        <w:t>. Все расчёты по настоящему Договору между Сторонами осуществляются в валюте Российской Федерации.</w:t>
      </w:r>
    </w:p>
    <w:p w14:paraId="31B6204B" w14:textId="0CFA7ECB" w:rsidR="006E6FF8" w:rsidRPr="00C947D1" w:rsidRDefault="00550DE1" w:rsidP="00591FDE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5.4.</w:t>
      </w:r>
      <w:r w:rsidR="006E6FF8" w:rsidRPr="00C947D1">
        <w:rPr>
          <w:sz w:val="24"/>
          <w:szCs w:val="24"/>
        </w:rPr>
        <w:t xml:space="preserve"> </w:t>
      </w:r>
      <w:r w:rsidR="006E6FF8" w:rsidRPr="00F74BEE">
        <w:rPr>
          <w:b/>
          <w:bCs/>
          <w:sz w:val="24"/>
          <w:szCs w:val="24"/>
        </w:rPr>
        <w:t>При выполнении регулярных рейсов действует следующий порядок оплаты:</w:t>
      </w:r>
    </w:p>
    <w:p w14:paraId="25F4AF49" w14:textId="1A94E94A" w:rsidR="006E6FF8" w:rsidRPr="00C947D1" w:rsidRDefault="00F01958" w:rsidP="00591FDE">
      <w:pPr>
        <w:pStyle w:val="3"/>
        <w:numPr>
          <w:ilvl w:val="2"/>
          <w:numId w:val="24"/>
        </w:numPr>
        <w:tabs>
          <w:tab w:val="left" w:pos="1276"/>
        </w:tabs>
        <w:ind w:left="0" w:firstLine="567"/>
      </w:pPr>
      <w:r w:rsidRPr="00AF0A31">
        <w:t xml:space="preserve">Оплата по настоящему договору осуществляется </w:t>
      </w:r>
      <w:r>
        <w:t xml:space="preserve">два раза в месяц (за период с 01 по 15 число, с 16 по 30 (31) число каждого месяца) </w:t>
      </w:r>
      <w:r w:rsidRPr="00AF0A31">
        <w:t xml:space="preserve">путём перечисления Перевозчиком денежных средств на расчётный счёт Оператора, указанный в настоящем договоре, в течение </w:t>
      </w:r>
      <w:r>
        <w:t>5</w:t>
      </w:r>
      <w:r w:rsidRPr="00AF0A31">
        <w:t xml:space="preserve"> (</w:t>
      </w:r>
      <w:r>
        <w:t>пяти</w:t>
      </w:r>
      <w:r w:rsidRPr="00AF0A31">
        <w:t xml:space="preserve">) рабочих дней, с момента получения </w:t>
      </w:r>
      <w:r w:rsidRPr="00AF0A31">
        <w:rPr>
          <w:rFonts w:eastAsiaTheme="minorEastAsia"/>
          <w:lang w:eastAsia="zh-CN"/>
        </w:rPr>
        <w:t xml:space="preserve">счёта, </w:t>
      </w:r>
      <w:r>
        <w:rPr>
          <w:rFonts w:eastAsiaTheme="minorEastAsia"/>
          <w:lang w:eastAsia="zh-CN"/>
        </w:rPr>
        <w:t xml:space="preserve">УПД, </w:t>
      </w:r>
      <w:r w:rsidRPr="00C2023F">
        <w:rPr>
          <w:rFonts w:eastAsiaTheme="minorEastAsia"/>
          <w:lang w:eastAsia="zh-CN"/>
        </w:rPr>
        <w:t xml:space="preserve">реестра оказанных услуг за соответствующий отчётный период, </w:t>
      </w:r>
      <w:r w:rsidRPr="00C2023F">
        <w:t>с обязательным указанием в платёжн</w:t>
      </w:r>
      <w:r w:rsidRPr="00AF0A31">
        <w:t xml:space="preserve">ых документах сведений о назначении платежа (номера оплачиваемых счетов, </w:t>
      </w:r>
      <w:r w:rsidR="001576C7">
        <w:t>УПД</w:t>
      </w:r>
      <w:r>
        <w:t>, реквизитов</w:t>
      </w:r>
      <w:r w:rsidRPr="00F01958">
        <w:t xml:space="preserve"> </w:t>
      </w:r>
      <w:r w:rsidRPr="00C947D1">
        <w:t>договор</w:t>
      </w:r>
      <w:r>
        <w:t>а</w:t>
      </w:r>
      <w:r w:rsidRPr="00AF0A31">
        <w:t>).</w:t>
      </w:r>
      <w:r>
        <w:t xml:space="preserve"> </w:t>
      </w:r>
    </w:p>
    <w:p w14:paraId="764CA61A" w14:textId="1B132DC2" w:rsidR="006E6FF8" w:rsidRPr="00C947D1" w:rsidRDefault="00F01958" w:rsidP="00591FDE">
      <w:pPr>
        <w:pStyle w:val="3"/>
        <w:numPr>
          <w:ilvl w:val="2"/>
          <w:numId w:val="24"/>
        </w:numPr>
        <w:tabs>
          <w:tab w:val="left" w:pos="1276"/>
        </w:tabs>
        <w:ind w:left="0" w:firstLine="567"/>
      </w:pPr>
      <w:r w:rsidRPr="00AF0A31">
        <w:t xml:space="preserve">Счета, </w:t>
      </w:r>
      <w:r>
        <w:t>УПД</w:t>
      </w:r>
      <w:r w:rsidRPr="00AF0A31">
        <w:t xml:space="preserve"> с реестром оказанных услуг, направляются Оператором в адрес Перевозчика в течение 5 (пяти) рабочих дней с момента окончания отчётного периода по системе электронного документооборота с подписанием электронной цифровой подписью. </w:t>
      </w:r>
      <w:r w:rsidR="006E6FF8" w:rsidRPr="00C947D1">
        <w:t>УПД, реестр составляются на основании актов формы «С» за отч</w:t>
      </w:r>
      <w:r w:rsidR="008C206B">
        <w:t>ё</w:t>
      </w:r>
      <w:r w:rsidR="006E6FF8" w:rsidRPr="00C947D1">
        <w:t xml:space="preserve">тный период. </w:t>
      </w:r>
    </w:p>
    <w:p w14:paraId="758D37C5" w14:textId="71970C89" w:rsidR="006E6FF8" w:rsidRPr="00C947D1" w:rsidRDefault="006E6FF8" w:rsidP="00591FDE">
      <w:pPr>
        <w:pStyle w:val="3"/>
        <w:numPr>
          <w:ilvl w:val="2"/>
          <w:numId w:val="24"/>
        </w:numPr>
        <w:tabs>
          <w:tab w:val="left" w:pos="1276"/>
        </w:tabs>
        <w:ind w:left="0" w:firstLine="567"/>
      </w:pPr>
      <w:r w:rsidRPr="00C947D1">
        <w:t>Акт формы «С» оформляется в двух экземплярах, один из которых переда</w:t>
      </w:r>
      <w:r w:rsidR="008C206B">
        <w:t>ё</w:t>
      </w:r>
      <w:r w:rsidRPr="00C947D1">
        <w:t>тся представителю Перевозчика и один экземпляр ответственному лицу Оператора. Подписание Перевозчиком акта формы «С» означает согласие с объ</w:t>
      </w:r>
      <w:r w:rsidR="008C206B">
        <w:t>ё</w:t>
      </w:r>
      <w:r w:rsidRPr="00C947D1">
        <w:t>мом, качеством оказанных услуг, и является основанием для предъявления Оператором документов на оплату (реестра).</w:t>
      </w:r>
    </w:p>
    <w:p w14:paraId="45A168F1" w14:textId="439B037E" w:rsidR="006E6FF8" w:rsidRPr="00C947D1" w:rsidRDefault="006E6FF8" w:rsidP="00591FDE">
      <w:pPr>
        <w:pStyle w:val="3"/>
        <w:numPr>
          <w:ilvl w:val="2"/>
          <w:numId w:val="24"/>
        </w:numPr>
        <w:tabs>
          <w:tab w:val="left" w:pos="1276"/>
        </w:tabs>
        <w:ind w:left="0" w:firstLine="567"/>
      </w:pPr>
      <w:r w:rsidRPr="00C947D1">
        <w:t xml:space="preserve">При возникновении разногласий по сумме счёта или порядку оформления документов сторона, у которой возникли указанные разногласия, направляет письменную претензию в течение 5 рабочих дней с момента получения </w:t>
      </w:r>
      <w:r w:rsidR="00732CA6" w:rsidRPr="00C947D1">
        <w:t>УПД</w:t>
      </w:r>
      <w:r w:rsidRPr="00C947D1">
        <w:t xml:space="preserve"> с приложениями, при этом бесспорная часть счёта подлежит оплате в указанный выше срок. После урегулирования спора остаток согласованной суммы счёта подлежит оплате в течение 5 рабочих дней с момента урегулирования спора.</w:t>
      </w:r>
    </w:p>
    <w:p w14:paraId="5C43C070" w14:textId="508EED43" w:rsidR="006E6FF8" w:rsidRPr="00C947D1" w:rsidRDefault="00956C08" w:rsidP="00591FDE">
      <w:pPr>
        <w:pStyle w:val="3"/>
        <w:numPr>
          <w:ilvl w:val="2"/>
          <w:numId w:val="24"/>
        </w:numPr>
        <w:tabs>
          <w:tab w:val="left" w:pos="1276"/>
        </w:tabs>
        <w:ind w:left="0" w:firstLine="567"/>
        <w:rPr>
          <w:lang w:eastAsia="en-US"/>
        </w:rPr>
      </w:pPr>
      <w:r w:rsidRPr="00C947D1">
        <w:t xml:space="preserve">В </w:t>
      </w:r>
      <w:r w:rsidR="006E6FF8" w:rsidRPr="00C947D1">
        <w:t xml:space="preserve">случае неполучения от стороны, которой была направлена претензия, ответа на претензию в течение </w:t>
      </w:r>
      <w:r w:rsidR="00F01958">
        <w:t>5</w:t>
      </w:r>
      <w:r w:rsidR="006E6FF8" w:rsidRPr="00C947D1">
        <w:t xml:space="preserve"> рабочих дней, претензия считается принятой такой стороной бесспорно.</w:t>
      </w:r>
    </w:p>
    <w:p w14:paraId="078A53C9" w14:textId="484C3385" w:rsidR="00956C08" w:rsidRPr="00F74BEE" w:rsidRDefault="0092779F" w:rsidP="00591FDE">
      <w:pPr>
        <w:pStyle w:val="af1"/>
        <w:numPr>
          <w:ilvl w:val="1"/>
          <w:numId w:val="14"/>
        </w:numPr>
        <w:tabs>
          <w:tab w:val="left" w:pos="1276"/>
        </w:tabs>
        <w:ind w:left="0" w:firstLine="567"/>
        <w:jc w:val="both"/>
        <w:rPr>
          <w:b/>
          <w:bCs/>
          <w:sz w:val="24"/>
          <w:szCs w:val="24"/>
        </w:rPr>
      </w:pPr>
      <w:r w:rsidRPr="00F74BEE">
        <w:rPr>
          <w:b/>
          <w:bCs/>
          <w:sz w:val="24"/>
          <w:szCs w:val="24"/>
        </w:rPr>
        <w:t xml:space="preserve">При выполнении дополнительных и чартерных рейсов </w:t>
      </w:r>
      <w:r w:rsidR="00DB0D45" w:rsidRPr="00F74BEE">
        <w:rPr>
          <w:b/>
          <w:bCs/>
          <w:sz w:val="24"/>
          <w:szCs w:val="24"/>
        </w:rPr>
        <w:t>Перевозчик</w:t>
      </w:r>
      <w:r w:rsidRPr="00F74BEE">
        <w:rPr>
          <w:b/>
          <w:bCs/>
          <w:sz w:val="24"/>
          <w:szCs w:val="24"/>
        </w:rPr>
        <w:t xml:space="preserve">а действует следующий порядок оплаты: </w:t>
      </w:r>
    </w:p>
    <w:p w14:paraId="5A01AFFC" w14:textId="3EA0A0C2" w:rsidR="0092779F" w:rsidRPr="00C947D1" w:rsidRDefault="00DB0D45" w:rsidP="00591FDE">
      <w:pPr>
        <w:pStyle w:val="af1"/>
        <w:numPr>
          <w:ilvl w:val="2"/>
          <w:numId w:val="14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Перевозчик</w:t>
      </w:r>
      <w:r w:rsidR="0092779F" w:rsidRPr="00C947D1">
        <w:rPr>
          <w:sz w:val="24"/>
          <w:szCs w:val="24"/>
        </w:rPr>
        <w:t xml:space="preserve"> оплачивает услуги в порядке предоплаты за 3 (три) </w:t>
      </w:r>
      <w:r w:rsidR="00706D4B">
        <w:rPr>
          <w:sz w:val="24"/>
          <w:szCs w:val="24"/>
        </w:rPr>
        <w:t>рабочих</w:t>
      </w:r>
      <w:r w:rsidR="0092779F" w:rsidRPr="00C947D1">
        <w:rPr>
          <w:sz w:val="24"/>
          <w:szCs w:val="24"/>
        </w:rPr>
        <w:t xml:space="preserve"> дня до выполнения рейса путем внесения 100 % стоимости планируемого обслуживания на расч</w:t>
      </w:r>
      <w:r w:rsidR="00467F0A">
        <w:rPr>
          <w:sz w:val="24"/>
          <w:szCs w:val="24"/>
        </w:rPr>
        <w:t>ё</w:t>
      </w:r>
      <w:r w:rsidR="0092779F" w:rsidRPr="00C947D1">
        <w:rPr>
          <w:sz w:val="24"/>
          <w:szCs w:val="24"/>
        </w:rPr>
        <w:t>тный сч</w:t>
      </w:r>
      <w:r w:rsidR="00467F0A">
        <w:rPr>
          <w:sz w:val="24"/>
          <w:szCs w:val="24"/>
        </w:rPr>
        <w:t>ё</w:t>
      </w:r>
      <w:r w:rsidR="0092779F" w:rsidRPr="00C947D1">
        <w:rPr>
          <w:sz w:val="24"/>
          <w:szCs w:val="24"/>
        </w:rPr>
        <w:t xml:space="preserve">т </w:t>
      </w:r>
      <w:r w:rsidRPr="00C947D1">
        <w:rPr>
          <w:sz w:val="24"/>
          <w:szCs w:val="24"/>
        </w:rPr>
        <w:t>Оператора</w:t>
      </w:r>
      <w:r w:rsidR="0092779F" w:rsidRPr="00C947D1">
        <w:rPr>
          <w:sz w:val="24"/>
          <w:szCs w:val="24"/>
        </w:rPr>
        <w:t>.</w:t>
      </w:r>
    </w:p>
    <w:p w14:paraId="0DC92AEB" w14:textId="33C6C24C" w:rsidR="0092779F" w:rsidRPr="00C947D1" w:rsidRDefault="00DB0D45" w:rsidP="00591FDE">
      <w:pPr>
        <w:pStyle w:val="af1"/>
        <w:numPr>
          <w:ilvl w:val="2"/>
          <w:numId w:val="14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Оператор</w:t>
      </w:r>
      <w:r w:rsidR="0092779F" w:rsidRPr="00C947D1">
        <w:rPr>
          <w:sz w:val="24"/>
          <w:szCs w:val="24"/>
        </w:rPr>
        <w:t xml:space="preserve"> в день выполнения рейса оформляет акт формы «С» и вручает его для подписания члену экипажа или уполномоченному представителю </w:t>
      </w:r>
      <w:r w:rsidRPr="00C947D1">
        <w:rPr>
          <w:sz w:val="24"/>
          <w:szCs w:val="24"/>
        </w:rPr>
        <w:t>Перевозчик</w:t>
      </w:r>
      <w:r w:rsidR="0092779F" w:rsidRPr="00C947D1">
        <w:rPr>
          <w:sz w:val="24"/>
          <w:szCs w:val="24"/>
        </w:rPr>
        <w:t xml:space="preserve">а, которые обязаны подписать акт формы «С» и передать второй экземпляр </w:t>
      </w:r>
      <w:r w:rsidRPr="00C947D1">
        <w:rPr>
          <w:sz w:val="24"/>
          <w:szCs w:val="24"/>
        </w:rPr>
        <w:t>Оператору</w:t>
      </w:r>
      <w:r w:rsidR="0092779F" w:rsidRPr="00C947D1">
        <w:rPr>
          <w:sz w:val="24"/>
          <w:szCs w:val="24"/>
        </w:rPr>
        <w:t xml:space="preserve">, либо представить </w:t>
      </w:r>
      <w:r w:rsidRPr="00C947D1">
        <w:rPr>
          <w:sz w:val="24"/>
          <w:szCs w:val="24"/>
        </w:rPr>
        <w:t>Оператору</w:t>
      </w:r>
      <w:r w:rsidR="0092779F" w:rsidRPr="00C947D1">
        <w:rPr>
          <w:sz w:val="24"/>
          <w:szCs w:val="24"/>
        </w:rPr>
        <w:t xml:space="preserve"> мотивированный отказ от его подписания. Акт формы «С» подписывается с указанием должности, фамилии и инициалов подписанта.</w:t>
      </w:r>
    </w:p>
    <w:p w14:paraId="79804113" w14:textId="182D469E" w:rsidR="0092779F" w:rsidRPr="00C947D1" w:rsidRDefault="0092779F" w:rsidP="00591FDE">
      <w:pPr>
        <w:pStyle w:val="af1"/>
        <w:numPr>
          <w:ilvl w:val="2"/>
          <w:numId w:val="14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В случае уклонения или представления немотивированного отказа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 xml:space="preserve">а от подписания акта формы «С» </w:t>
      </w:r>
      <w:r w:rsidR="00DB0D45" w:rsidRPr="00C947D1">
        <w:rPr>
          <w:sz w:val="24"/>
          <w:szCs w:val="24"/>
        </w:rPr>
        <w:t>Оператор</w:t>
      </w:r>
      <w:r w:rsidRPr="00C947D1">
        <w:rPr>
          <w:sz w:val="24"/>
          <w:szCs w:val="24"/>
        </w:rPr>
        <w:t xml:space="preserve"> делает соответствующую отметку на акте. При этом услуги, указанные в данном акте, считаются предоставленными </w:t>
      </w:r>
      <w:r w:rsidR="00DB0D45" w:rsidRPr="00C947D1">
        <w:rPr>
          <w:sz w:val="24"/>
          <w:szCs w:val="24"/>
        </w:rPr>
        <w:t>Оператором</w:t>
      </w:r>
      <w:r w:rsidRPr="00C947D1">
        <w:rPr>
          <w:sz w:val="24"/>
          <w:szCs w:val="24"/>
        </w:rPr>
        <w:t xml:space="preserve"> и принятыми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>ом и подлежат оплате в соответствии с условиями настоящего договора.</w:t>
      </w:r>
    </w:p>
    <w:p w14:paraId="484D6F96" w14:textId="471FC6DF" w:rsidR="0092779F" w:rsidRPr="00C947D1" w:rsidRDefault="00DB0D45" w:rsidP="00591FDE">
      <w:pPr>
        <w:pStyle w:val="af1"/>
        <w:numPr>
          <w:ilvl w:val="2"/>
          <w:numId w:val="14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Оператор</w:t>
      </w:r>
      <w:r w:rsidR="0092779F" w:rsidRPr="00C947D1">
        <w:rPr>
          <w:sz w:val="24"/>
          <w:szCs w:val="24"/>
        </w:rPr>
        <w:t xml:space="preserve"> направляет (</w:t>
      </w:r>
      <w:r w:rsidR="005B4C16">
        <w:rPr>
          <w:sz w:val="24"/>
          <w:szCs w:val="24"/>
        </w:rPr>
        <w:t>посредством</w:t>
      </w:r>
      <w:r w:rsidR="00F74BEE">
        <w:rPr>
          <w:sz w:val="24"/>
          <w:szCs w:val="24"/>
        </w:rPr>
        <w:t xml:space="preserve"> системы </w:t>
      </w:r>
      <w:r w:rsidR="005B4C16">
        <w:rPr>
          <w:sz w:val="24"/>
          <w:szCs w:val="24"/>
        </w:rPr>
        <w:t>электронного</w:t>
      </w:r>
      <w:r w:rsidR="00F74BEE">
        <w:rPr>
          <w:sz w:val="24"/>
          <w:szCs w:val="24"/>
        </w:rPr>
        <w:t xml:space="preserve"> документооборота</w:t>
      </w:r>
      <w:r w:rsidR="0092779F" w:rsidRPr="00C947D1">
        <w:rPr>
          <w:sz w:val="24"/>
          <w:szCs w:val="24"/>
        </w:rPr>
        <w:t xml:space="preserve">) </w:t>
      </w:r>
      <w:r w:rsidRPr="00C947D1">
        <w:rPr>
          <w:sz w:val="24"/>
          <w:szCs w:val="24"/>
        </w:rPr>
        <w:t>Перевозчику</w:t>
      </w:r>
      <w:r w:rsidR="0092779F" w:rsidRPr="00C947D1">
        <w:rPr>
          <w:sz w:val="24"/>
          <w:szCs w:val="24"/>
        </w:rPr>
        <w:t xml:space="preserve"> </w:t>
      </w:r>
      <w:r w:rsidR="00F01958">
        <w:rPr>
          <w:sz w:val="24"/>
          <w:szCs w:val="24"/>
        </w:rPr>
        <w:t>УПД</w:t>
      </w:r>
      <w:r w:rsidR="0092779F" w:rsidRPr="00C947D1">
        <w:rPr>
          <w:sz w:val="24"/>
          <w:szCs w:val="24"/>
        </w:rPr>
        <w:t xml:space="preserve"> на фактически оказанные услуги. </w:t>
      </w:r>
      <w:r w:rsidRPr="00C947D1">
        <w:rPr>
          <w:sz w:val="24"/>
          <w:szCs w:val="24"/>
        </w:rPr>
        <w:t>Перевозчик</w:t>
      </w:r>
      <w:r w:rsidR="0092779F" w:rsidRPr="00C947D1">
        <w:rPr>
          <w:sz w:val="24"/>
          <w:szCs w:val="24"/>
        </w:rPr>
        <w:t xml:space="preserve"> обязан оплатить разницу между суммой выплаченной </w:t>
      </w:r>
      <w:r w:rsidRPr="00C947D1">
        <w:rPr>
          <w:sz w:val="24"/>
          <w:szCs w:val="24"/>
        </w:rPr>
        <w:t>Оператору</w:t>
      </w:r>
      <w:r w:rsidR="0092779F" w:rsidRPr="00C947D1">
        <w:rPr>
          <w:sz w:val="24"/>
          <w:szCs w:val="24"/>
        </w:rPr>
        <w:t xml:space="preserve"> предоплаты и суммой фактически оказанных </w:t>
      </w:r>
      <w:r w:rsidRPr="00C947D1">
        <w:rPr>
          <w:sz w:val="24"/>
          <w:szCs w:val="24"/>
        </w:rPr>
        <w:t>Оператором</w:t>
      </w:r>
      <w:r w:rsidR="0092779F" w:rsidRPr="00C947D1">
        <w:rPr>
          <w:sz w:val="24"/>
          <w:szCs w:val="24"/>
        </w:rPr>
        <w:t xml:space="preserve"> услуг в течение 5 (пяти) </w:t>
      </w:r>
      <w:r w:rsidR="00706D4B">
        <w:rPr>
          <w:sz w:val="24"/>
          <w:szCs w:val="24"/>
        </w:rPr>
        <w:t>рабочих</w:t>
      </w:r>
      <w:r w:rsidR="0092779F" w:rsidRPr="00C947D1">
        <w:rPr>
          <w:sz w:val="24"/>
          <w:szCs w:val="24"/>
        </w:rPr>
        <w:t xml:space="preserve"> дней после получения </w:t>
      </w:r>
      <w:r w:rsidR="00F01958">
        <w:rPr>
          <w:sz w:val="24"/>
          <w:szCs w:val="24"/>
        </w:rPr>
        <w:t>УПД</w:t>
      </w:r>
      <w:r w:rsidR="0092779F" w:rsidRPr="00C947D1">
        <w:rPr>
          <w:sz w:val="24"/>
          <w:szCs w:val="24"/>
        </w:rPr>
        <w:t>.</w:t>
      </w:r>
    </w:p>
    <w:p w14:paraId="5DBEA6BB" w14:textId="2FBD9C98" w:rsidR="0092779F" w:rsidRPr="00C947D1" w:rsidRDefault="0092779F" w:rsidP="00591FDE">
      <w:pPr>
        <w:pStyle w:val="af1"/>
        <w:numPr>
          <w:ilvl w:val="2"/>
          <w:numId w:val="14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При не перечислении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>ом предоплаты в сроки, установленные п.</w:t>
      </w:r>
      <w:r w:rsidR="00706D4B">
        <w:rPr>
          <w:sz w:val="24"/>
          <w:szCs w:val="24"/>
        </w:rPr>
        <w:t xml:space="preserve"> 5.5.1</w:t>
      </w:r>
      <w:r w:rsidRPr="00C947D1">
        <w:rPr>
          <w:sz w:val="24"/>
          <w:szCs w:val="24"/>
        </w:rPr>
        <w:t xml:space="preserve">. настоящего договора, </w:t>
      </w:r>
      <w:r w:rsidR="00DB0D45" w:rsidRPr="00C947D1">
        <w:rPr>
          <w:sz w:val="24"/>
          <w:szCs w:val="24"/>
        </w:rPr>
        <w:t>Оператор</w:t>
      </w:r>
      <w:r w:rsidRPr="00C947D1">
        <w:rPr>
          <w:sz w:val="24"/>
          <w:szCs w:val="24"/>
        </w:rPr>
        <w:t xml:space="preserve"> оставляет за собой право приостановить оказание услуг </w:t>
      </w:r>
      <w:r w:rsidR="00DB0D45" w:rsidRPr="00C947D1">
        <w:rPr>
          <w:sz w:val="24"/>
          <w:szCs w:val="24"/>
        </w:rPr>
        <w:t>Перевозчику</w:t>
      </w:r>
      <w:r w:rsidRPr="00C947D1">
        <w:rPr>
          <w:sz w:val="24"/>
          <w:szCs w:val="24"/>
        </w:rPr>
        <w:t>.</w:t>
      </w:r>
    </w:p>
    <w:p w14:paraId="36F2BE86" w14:textId="1BFAD53F" w:rsidR="0092779F" w:rsidRPr="00706D4B" w:rsidRDefault="0092779F" w:rsidP="00591FDE">
      <w:pPr>
        <w:pStyle w:val="af1"/>
        <w:numPr>
          <w:ilvl w:val="1"/>
          <w:numId w:val="14"/>
        </w:numPr>
        <w:tabs>
          <w:tab w:val="left" w:pos="1276"/>
        </w:tabs>
        <w:ind w:left="0" w:firstLine="567"/>
        <w:jc w:val="both"/>
        <w:rPr>
          <w:b/>
          <w:bCs/>
          <w:sz w:val="24"/>
          <w:szCs w:val="24"/>
        </w:rPr>
      </w:pPr>
      <w:r w:rsidRPr="00706D4B">
        <w:rPr>
          <w:b/>
          <w:bCs/>
          <w:sz w:val="24"/>
          <w:szCs w:val="24"/>
        </w:rPr>
        <w:t>При использовании аэропорта в качестве запасного действует следующий порядок оплаты:</w:t>
      </w:r>
    </w:p>
    <w:p w14:paraId="1983E396" w14:textId="6B18B606" w:rsidR="0092779F" w:rsidRPr="00C947D1" w:rsidRDefault="00DB0D45" w:rsidP="00591FDE">
      <w:pPr>
        <w:pStyle w:val="af1"/>
        <w:numPr>
          <w:ilvl w:val="2"/>
          <w:numId w:val="14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Оператор</w:t>
      </w:r>
      <w:r w:rsidR="0092779F" w:rsidRPr="00C947D1">
        <w:rPr>
          <w:sz w:val="24"/>
          <w:szCs w:val="24"/>
        </w:rPr>
        <w:t xml:space="preserve"> в день выполнения рейса оформляет акт формы «С» и вручает его для подписания члену экипажа или уполномоченному представителю </w:t>
      </w:r>
      <w:r w:rsidRPr="00C947D1">
        <w:rPr>
          <w:sz w:val="24"/>
          <w:szCs w:val="24"/>
        </w:rPr>
        <w:t>Перевозчик</w:t>
      </w:r>
      <w:r w:rsidR="0092779F" w:rsidRPr="00C947D1">
        <w:rPr>
          <w:sz w:val="24"/>
          <w:szCs w:val="24"/>
        </w:rPr>
        <w:t xml:space="preserve">а, которые обязаны подписать акт формы «С» и передать второй экземпляр </w:t>
      </w:r>
      <w:r w:rsidRPr="00C947D1">
        <w:rPr>
          <w:sz w:val="24"/>
          <w:szCs w:val="24"/>
        </w:rPr>
        <w:t>Оператору</w:t>
      </w:r>
      <w:r w:rsidR="0092779F" w:rsidRPr="00C947D1">
        <w:rPr>
          <w:sz w:val="24"/>
          <w:szCs w:val="24"/>
        </w:rPr>
        <w:t xml:space="preserve">, либо представить </w:t>
      </w:r>
      <w:r w:rsidRPr="00C947D1">
        <w:rPr>
          <w:sz w:val="24"/>
          <w:szCs w:val="24"/>
        </w:rPr>
        <w:t>Оператору</w:t>
      </w:r>
      <w:r w:rsidR="0092779F" w:rsidRPr="00C947D1">
        <w:rPr>
          <w:sz w:val="24"/>
          <w:szCs w:val="24"/>
        </w:rPr>
        <w:t xml:space="preserve"> мотивированный отказ от его подписания. Акт формы «С» подписывается с указанием должности, фамилии и инициалов подписанта.</w:t>
      </w:r>
    </w:p>
    <w:p w14:paraId="73BEC137" w14:textId="00D38E0F" w:rsidR="0092779F" w:rsidRPr="00C947D1" w:rsidRDefault="0092779F" w:rsidP="00591FDE">
      <w:pPr>
        <w:pStyle w:val="af1"/>
        <w:numPr>
          <w:ilvl w:val="2"/>
          <w:numId w:val="14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lastRenderedPageBreak/>
        <w:t xml:space="preserve">В случае уклонения или представления немотивированного отказа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 xml:space="preserve">а от подписания акта формы «С» </w:t>
      </w:r>
      <w:r w:rsidR="00DB0D45" w:rsidRPr="00C947D1">
        <w:rPr>
          <w:sz w:val="24"/>
          <w:szCs w:val="24"/>
        </w:rPr>
        <w:t>Оператор</w:t>
      </w:r>
      <w:r w:rsidRPr="00C947D1">
        <w:rPr>
          <w:sz w:val="24"/>
          <w:szCs w:val="24"/>
        </w:rPr>
        <w:t xml:space="preserve"> делает соответствующую отметку на акте. При этом услуги, указанные в данном акте, считаются предоставленными </w:t>
      </w:r>
      <w:r w:rsidR="00DB0D45" w:rsidRPr="00C947D1">
        <w:rPr>
          <w:sz w:val="24"/>
          <w:szCs w:val="24"/>
        </w:rPr>
        <w:t>Оператором</w:t>
      </w:r>
      <w:r w:rsidRPr="00C947D1">
        <w:rPr>
          <w:sz w:val="24"/>
          <w:szCs w:val="24"/>
        </w:rPr>
        <w:t xml:space="preserve"> и принятыми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>ом и подлежат оплате в соответствии с условиями настоящего договора.</w:t>
      </w:r>
    </w:p>
    <w:p w14:paraId="78073F02" w14:textId="4EFD8374" w:rsidR="0092779F" w:rsidRPr="00C947D1" w:rsidRDefault="00DB0D45" w:rsidP="00591FDE">
      <w:pPr>
        <w:pStyle w:val="af1"/>
        <w:numPr>
          <w:ilvl w:val="2"/>
          <w:numId w:val="14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Перевозчик</w:t>
      </w:r>
      <w:r w:rsidR="0092779F" w:rsidRPr="00C947D1">
        <w:rPr>
          <w:sz w:val="24"/>
          <w:szCs w:val="24"/>
        </w:rPr>
        <w:t xml:space="preserve"> производит оплату оказанных услуг согласно актам формы «С» в течение 5 (пяти) </w:t>
      </w:r>
      <w:r w:rsidR="00706D4B">
        <w:rPr>
          <w:sz w:val="24"/>
          <w:szCs w:val="24"/>
        </w:rPr>
        <w:t>рабочих</w:t>
      </w:r>
      <w:r w:rsidR="0092779F" w:rsidRPr="00C947D1">
        <w:rPr>
          <w:sz w:val="24"/>
          <w:szCs w:val="24"/>
        </w:rPr>
        <w:t xml:space="preserve"> дней с момента получения счета </w:t>
      </w:r>
      <w:r w:rsidR="00706D4B" w:rsidRPr="00C947D1">
        <w:rPr>
          <w:sz w:val="24"/>
          <w:szCs w:val="24"/>
        </w:rPr>
        <w:t>(</w:t>
      </w:r>
      <w:r w:rsidR="00706D4B">
        <w:rPr>
          <w:sz w:val="24"/>
          <w:szCs w:val="24"/>
        </w:rPr>
        <w:t>посредством системы электронного документооборота</w:t>
      </w:r>
      <w:r w:rsidR="00706D4B" w:rsidRPr="00C947D1">
        <w:rPr>
          <w:sz w:val="24"/>
          <w:szCs w:val="24"/>
        </w:rPr>
        <w:t>)</w:t>
      </w:r>
      <w:r w:rsidR="0092779F" w:rsidRPr="00C947D1">
        <w:rPr>
          <w:sz w:val="24"/>
          <w:szCs w:val="24"/>
        </w:rPr>
        <w:t>.</w:t>
      </w:r>
    </w:p>
    <w:p w14:paraId="49091C73" w14:textId="6EA8E735" w:rsidR="0092779F" w:rsidRPr="00C947D1" w:rsidRDefault="0092779F" w:rsidP="00591FDE">
      <w:pPr>
        <w:pStyle w:val="af1"/>
        <w:numPr>
          <w:ilvl w:val="1"/>
          <w:numId w:val="14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Датой исполнения обязательств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 xml:space="preserve">а по оплате является дата поступления денежных средств на расчетный счет </w:t>
      </w:r>
      <w:r w:rsidR="00DB0D45" w:rsidRPr="00C947D1">
        <w:rPr>
          <w:sz w:val="24"/>
          <w:szCs w:val="24"/>
        </w:rPr>
        <w:t>Оператора</w:t>
      </w:r>
      <w:r w:rsidRPr="00C947D1">
        <w:rPr>
          <w:sz w:val="24"/>
          <w:szCs w:val="24"/>
        </w:rPr>
        <w:t>.</w:t>
      </w:r>
    </w:p>
    <w:p w14:paraId="7D9530D4" w14:textId="1C2E3282" w:rsidR="0092779F" w:rsidRPr="00C947D1" w:rsidRDefault="0092779F" w:rsidP="00591FDE">
      <w:pPr>
        <w:pStyle w:val="af1"/>
        <w:numPr>
          <w:ilvl w:val="1"/>
          <w:numId w:val="14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Окончательный результат взаиморасчетов определяется Актами сверки взаиморасчетов. Акт сверки взаиморасчетов составляется ежеквартально, направляется </w:t>
      </w:r>
      <w:r w:rsidR="00DB0D45" w:rsidRPr="00C947D1">
        <w:rPr>
          <w:sz w:val="24"/>
          <w:szCs w:val="24"/>
        </w:rPr>
        <w:t>Оператором</w:t>
      </w:r>
      <w:r w:rsidRPr="00C947D1">
        <w:rPr>
          <w:sz w:val="24"/>
          <w:szCs w:val="24"/>
        </w:rPr>
        <w:t xml:space="preserve"> в адрес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>а</w:t>
      </w:r>
      <w:r w:rsidR="00753E20">
        <w:rPr>
          <w:sz w:val="24"/>
          <w:szCs w:val="24"/>
        </w:rPr>
        <w:t xml:space="preserve"> </w:t>
      </w:r>
      <w:r w:rsidR="00753E20" w:rsidRPr="00C947D1">
        <w:rPr>
          <w:sz w:val="24"/>
          <w:szCs w:val="24"/>
        </w:rPr>
        <w:t>(</w:t>
      </w:r>
      <w:r w:rsidR="00753E20">
        <w:rPr>
          <w:sz w:val="24"/>
          <w:szCs w:val="24"/>
        </w:rPr>
        <w:t>посредством системы электронного документооборота</w:t>
      </w:r>
      <w:r w:rsidR="00753E20" w:rsidRPr="00C947D1">
        <w:rPr>
          <w:sz w:val="24"/>
          <w:szCs w:val="24"/>
        </w:rPr>
        <w:t>)</w:t>
      </w:r>
      <w:r w:rsidRPr="00C947D1">
        <w:rPr>
          <w:sz w:val="24"/>
          <w:szCs w:val="24"/>
        </w:rPr>
        <w:t xml:space="preserve"> в двух экземплярах не позднее 5 -го числа месяца, следующего за отчетным. Акт сверки подписывается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 xml:space="preserve">ом в течение 3-х рабочих дней со дня получения. При несогласии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 xml:space="preserve">а с актом сверки взаиморасчетов,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 xml:space="preserve"> подписывает его с протоколом разногласий. В случае </w:t>
      </w:r>
      <w:r w:rsidR="00753E20">
        <w:rPr>
          <w:sz w:val="24"/>
          <w:szCs w:val="24"/>
        </w:rPr>
        <w:t>неподписания</w:t>
      </w:r>
      <w:r w:rsidRPr="00C947D1">
        <w:rPr>
          <w:sz w:val="24"/>
          <w:szCs w:val="24"/>
        </w:rPr>
        <w:t xml:space="preserve"> акта сверки в указанный срок акт сверки считается принятым без замечаний в редакции </w:t>
      </w:r>
      <w:r w:rsidR="00DB0D45" w:rsidRPr="00C947D1">
        <w:rPr>
          <w:sz w:val="24"/>
          <w:szCs w:val="24"/>
        </w:rPr>
        <w:t>Оператора</w:t>
      </w:r>
      <w:r w:rsidRPr="00C947D1">
        <w:rPr>
          <w:sz w:val="24"/>
          <w:szCs w:val="24"/>
        </w:rPr>
        <w:t>.</w:t>
      </w:r>
    </w:p>
    <w:p w14:paraId="5F7F390A" w14:textId="60BAE166" w:rsidR="0092779F" w:rsidRPr="00C947D1" w:rsidRDefault="0092779F" w:rsidP="00591FDE">
      <w:pPr>
        <w:pStyle w:val="af1"/>
        <w:numPr>
          <w:ilvl w:val="1"/>
          <w:numId w:val="14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Экипажи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 xml:space="preserve">а по прилету обязаны предоставить </w:t>
      </w:r>
      <w:r w:rsidR="00DB0D45" w:rsidRPr="00C947D1">
        <w:rPr>
          <w:sz w:val="24"/>
          <w:szCs w:val="24"/>
        </w:rPr>
        <w:t>Оператору</w:t>
      </w:r>
      <w:r w:rsidRPr="00C947D1">
        <w:rPr>
          <w:sz w:val="24"/>
          <w:szCs w:val="24"/>
        </w:rPr>
        <w:t xml:space="preserve"> сводно-загрузочную ведомость (далее </w:t>
      </w:r>
      <w:r w:rsidR="00501E64">
        <w:rPr>
          <w:sz w:val="24"/>
          <w:szCs w:val="24"/>
        </w:rPr>
        <w:t>–</w:t>
      </w:r>
      <w:r w:rsidRPr="00C947D1">
        <w:rPr>
          <w:sz w:val="24"/>
          <w:szCs w:val="24"/>
        </w:rPr>
        <w:t xml:space="preserve"> СЗВ)</w:t>
      </w:r>
      <w:r w:rsidR="00501E64">
        <w:rPr>
          <w:sz w:val="24"/>
          <w:szCs w:val="24"/>
        </w:rPr>
        <w:t xml:space="preserve"> –</w:t>
      </w:r>
      <w:r w:rsidRPr="00C947D1">
        <w:rPr>
          <w:sz w:val="24"/>
          <w:szCs w:val="24"/>
        </w:rPr>
        <w:t xml:space="preserve"> документ, позволяющий точно определить коммерческую загрузку ВС.</w:t>
      </w:r>
    </w:p>
    <w:p w14:paraId="53DF948A" w14:textId="1F55CB31" w:rsidR="006E6FF8" w:rsidRDefault="0092779F" w:rsidP="00591FDE">
      <w:pPr>
        <w:pStyle w:val="af1"/>
        <w:numPr>
          <w:ilvl w:val="1"/>
          <w:numId w:val="14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В случае непредставления экипажем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 xml:space="preserve">а СЗВ </w:t>
      </w:r>
      <w:r w:rsidR="00DB0D45" w:rsidRPr="00C947D1">
        <w:rPr>
          <w:sz w:val="24"/>
          <w:szCs w:val="24"/>
        </w:rPr>
        <w:t>Оператору</w:t>
      </w:r>
      <w:r w:rsidRPr="00C947D1">
        <w:rPr>
          <w:sz w:val="24"/>
          <w:szCs w:val="24"/>
        </w:rPr>
        <w:t xml:space="preserve"> или представления СЗВ в виде документа, не позволяющего точно определить коммерческую загрузку ВС, СЗВ считается переданной и при расчете стоимости услуг по обслуживанию ВС (по прил</w:t>
      </w:r>
      <w:r w:rsidR="008C206B">
        <w:rPr>
          <w:sz w:val="24"/>
          <w:szCs w:val="24"/>
        </w:rPr>
        <w:t>ё</w:t>
      </w:r>
      <w:r w:rsidRPr="00C947D1">
        <w:rPr>
          <w:sz w:val="24"/>
          <w:szCs w:val="24"/>
        </w:rPr>
        <w:t>ту) принимается в расч</w:t>
      </w:r>
      <w:r w:rsidR="008C206B">
        <w:rPr>
          <w:sz w:val="24"/>
          <w:szCs w:val="24"/>
        </w:rPr>
        <w:t>ё</w:t>
      </w:r>
      <w:r w:rsidRPr="00C947D1">
        <w:rPr>
          <w:sz w:val="24"/>
          <w:szCs w:val="24"/>
        </w:rPr>
        <w:t>т полная коммерческая загрузка ВС</w:t>
      </w:r>
      <w:r w:rsidR="00727033" w:rsidRPr="00C947D1">
        <w:rPr>
          <w:sz w:val="24"/>
          <w:szCs w:val="24"/>
        </w:rPr>
        <w:t>.</w:t>
      </w:r>
    </w:p>
    <w:p w14:paraId="194F38BA" w14:textId="77777777" w:rsidR="00EE7510" w:rsidRPr="00C947D1" w:rsidRDefault="00EE7510" w:rsidP="00AF65A2">
      <w:pPr>
        <w:ind w:firstLine="567"/>
        <w:jc w:val="both"/>
        <w:rPr>
          <w:sz w:val="24"/>
          <w:szCs w:val="24"/>
        </w:rPr>
      </w:pPr>
    </w:p>
    <w:p w14:paraId="28B988A1" w14:textId="458AD96C" w:rsidR="00EE7510" w:rsidRPr="00C947D1" w:rsidRDefault="002D5024" w:rsidP="00AF65A2">
      <w:pPr>
        <w:ind w:firstLine="567"/>
        <w:jc w:val="center"/>
        <w:rPr>
          <w:b/>
          <w:sz w:val="24"/>
          <w:szCs w:val="24"/>
        </w:rPr>
      </w:pPr>
      <w:r w:rsidRPr="00C947D1">
        <w:rPr>
          <w:b/>
          <w:bCs/>
          <w:sz w:val="24"/>
          <w:szCs w:val="24"/>
        </w:rPr>
        <w:t>6.</w:t>
      </w:r>
      <w:r w:rsidRPr="00C947D1">
        <w:rPr>
          <w:sz w:val="24"/>
          <w:szCs w:val="24"/>
        </w:rPr>
        <w:t xml:space="preserve"> </w:t>
      </w:r>
      <w:r w:rsidRPr="00C947D1">
        <w:rPr>
          <w:b/>
          <w:sz w:val="24"/>
          <w:szCs w:val="24"/>
        </w:rPr>
        <w:t>ПРАВА И ОБЯЗАННОСТИ СТОРОН</w:t>
      </w:r>
    </w:p>
    <w:p w14:paraId="70BB3E82" w14:textId="34B8731F" w:rsidR="00EE7510" w:rsidRPr="00C947D1" w:rsidRDefault="00C84DCB" w:rsidP="00AF65A2">
      <w:pPr>
        <w:pStyle w:val="af1"/>
        <w:numPr>
          <w:ilvl w:val="1"/>
          <w:numId w:val="15"/>
        </w:numPr>
        <w:shd w:val="clear" w:color="auto" w:fill="FFFFFF"/>
        <w:ind w:left="0" w:firstLine="567"/>
        <w:jc w:val="both"/>
        <w:rPr>
          <w:b/>
          <w:bCs/>
          <w:sz w:val="24"/>
          <w:szCs w:val="24"/>
        </w:rPr>
      </w:pPr>
      <w:r w:rsidRPr="00C947D1">
        <w:rPr>
          <w:b/>
          <w:bCs/>
          <w:sz w:val="24"/>
          <w:szCs w:val="24"/>
        </w:rPr>
        <w:t xml:space="preserve">Обязанности </w:t>
      </w:r>
      <w:r w:rsidR="00EE7510" w:rsidRPr="00C947D1">
        <w:rPr>
          <w:b/>
          <w:bCs/>
          <w:sz w:val="24"/>
          <w:szCs w:val="24"/>
        </w:rPr>
        <w:t>Оператор</w:t>
      </w:r>
      <w:r w:rsidRPr="00C947D1">
        <w:rPr>
          <w:b/>
          <w:bCs/>
          <w:sz w:val="24"/>
          <w:szCs w:val="24"/>
        </w:rPr>
        <w:t>а</w:t>
      </w:r>
      <w:r w:rsidR="00EE7510" w:rsidRPr="00C947D1">
        <w:rPr>
          <w:b/>
          <w:bCs/>
          <w:sz w:val="24"/>
          <w:szCs w:val="24"/>
        </w:rPr>
        <w:t>:</w:t>
      </w:r>
    </w:p>
    <w:p w14:paraId="5A5A0001" w14:textId="288E5D95" w:rsidR="00EE7510" w:rsidRPr="00C947D1" w:rsidRDefault="00EE7510" w:rsidP="00591FDE">
      <w:pPr>
        <w:pStyle w:val="af1"/>
        <w:numPr>
          <w:ilvl w:val="2"/>
          <w:numId w:val="16"/>
        </w:numPr>
        <w:shd w:val="clear" w:color="auto" w:fill="FFFFFF"/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Обеспечить предоставление </w:t>
      </w:r>
      <w:r w:rsidR="009C31AD" w:rsidRPr="00C947D1">
        <w:rPr>
          <w:sz w:val="24"/>
          <w:szCs w:val="24"/>
        </w:rPr>
        <w:t>ВС</w:t>
      </w:r>
      <w:r w:rsidRPr="00C947D1">
        <w:rPr>
          <w:sz w:val="24"/>
          <w:szCs w:val="24"/>
        </w:rPr>
        <w:t xml:space="preserve"> Перевозчика полного комплекса услуг в соответствии с условиями настоящего Договора в период Регламент</w:t>
      </w:r>
      <w:r w:rsidR="009C31AD" w:rsidRPr="00C947D1">
        <w:rPr>
          <w:sz w:val="24"/>
          <w:szCs w:val="24"/>
        </w:rPr>
        <w:t>а</w:t>
      </w:r>
      <w:r w:rsidRPr="00C947D1">
        <w:rPr>
          <w:sz w:val="24"/>
          <w:szCs w:val="24"/>
        </w:rPr>
        <w:t xml:space="preserve"> работы.</w:t>
      </w:r>
    </w:p>
    <w:p w14:paraId="49BF0D17" w14:textId="43AE7B06" w:rsidR="00EE7510" w:rsidRPr="00C947D1" w:rsidRDefault="00EE7510" w:rsidP="00591FDE">
      <w:pPr>
        <w:pStyle w:val="af1"/>
        <w:numPr>
          <w:ilvl w:val="2"/>
          <w:numId w:val="16"/>
        </w:numPr>
        <w:shd w:val="clear" w:color="auto" w:fill="FFFFFF"/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Обеспечить предоставление комплекса услуг по обслуживанию ВС Перевозчика в соответствии с условиями настоящего Договора вне регламента работы, при условии оплаты за услуги по тарифам, применяемым за работу вне регламента. Обслуживание ВС вне регламента работы производится по отдельной заявке, оформленной в соответствии с условиями настоящего договора.</w:t>
      </w:r>
    </w:p>
    <w:p w14:paraId="41660652" w14:textId="0A805488" w:rsidR="00EE7510" w:rsidRPr="00C947D1" w:rsidRDefault="00EE7510" w:rsidP="00591FDE">
      <w:pPr>
        <w:pStyle w:val="af1"/>
        <w:numPr>
          <w:ilvl w:val="2"/>
          <w:numId w:val="16"/>
        </w:numPr>
        <w:shd w:val="clear" w:color="auto" w:fill="FFFFFF"/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По заявке </w:t>
      </w:r>
      <w:r w:rsidRPr="00C947D1">
        <w:rPr>
          <w:bCs/>
          <w:sz w:val="24"/>
          <w:szCs w:val="24"/>
        </w:rPr>
        <w:t xml:space="preserve">экипажей </w:t>
      </w:r>
      <w:r w:rsidRPr="00C947D1">
        <w:rPr>
          <w:sz w:val="24"/>
          <w:szCs w:val="24"/>
        </w:rPr>
        <w:t>ВС Перевозчика оказывать дополнительные услуги, необходимые для обеспечения вылета ВС.</w:t>
      </w:r>
    </w:p>
    <w:p w14:paraId="020D3EE6" w14:textId="4FEF33C0" w:rsidR="00EE7510" w:rsidRPr="00C947D1" w:rsidRDefault="00EE7510" w:rsidP="00591FDE">
      <w:pPr>
        <w:pStyle w:val="af1"/>
        <w:numPr>
          <w:ilvl w:val="2"/>
          <w:numId w:val="16"/>
        </w:numPr>
        <w:shd w:val="clear" w:color="auto" w:fill="FFFFFF"/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По согласованию с Перевозчиком обеспечить содействие в непредвиденных случаях, таких, как вынужденная посадка, авария или акты насилия и др. аварийное обеспечение полётов, аварийно-спасательные, поисковые работы, противопожарные мероприятия, эвакуацию ВС с лётного поля и все разумные и возможные меры для оказания помощи пассажирам и экипажу, а также по предотвращению потери или повреждения багажа, груза и почты, находящихся на борту ВС.</w:t>
      </w:r>
    </w:p>
    <w:p w14:paraId="5132BF7E" w14:textId="30B839D5" w:rsidR="00EE7510" w:rsidRPr="00C947D1" w:rsidRDefault="00EE7510" w:rsidP="00591FDE">
      <w:pPr>
        <w:pStyle w:val="af1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Обеспечить конфиденциальность и безопасность персональных данных пассажиров при их обработке, а также принимать необходимые организационные и технические меры для защиты персональных данных пассажиров от неправомерного и/или случайного доступа к ним, их распространения, уничтожения, изменения, блокирования, копирования и иных неправомерных действий.</w:t>
      </w:r>
    </w:p>
    <w:p w14:paraId="22E9189F" w14:textId="7E670496" w:rsidR="00EE7510" w:rsidRPr="00C947D1" w:rsidRDefault="00EE7510" w:rsidP="00591FDE">
      <w:pPr>
        <w:pStyle w:val="af1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Информировать пассажиров о действующих нормах и правилах перевозки пассажиров, багажа, почты и грузов</w:t>
      </w:r>
      <w:r w:rsidRPr="00C947D1">
        <w:rPr>
          <w:strike/>
          <w:sz w:val="24"/>
          <w:szCs w:val="24"/>
        </w:rPr>
        <w:t>.</w:t>
      </w:r>
    </w:p>
    <w:p w14:paraId="296DAD23" w14:textId="069AB2C4" w:rsidR="00EE7510" w:rsidRPr="00C947D1" w:rsidRDefault="00EE7510" w:rsidP="00591FDE">
      <w:pPr>
        <w:pStyle w:val="af0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Рассмотреть заявку Перевозчика о выполнении нерегулярного (чартерного) рейса, изменении регламента работы, продлении регламента работы, и с уч</w:t>
      </w:r>
      <w:r w:rsidR="003756E2">
        <w:rPr>
          <w:sz w:val="24"/>
          <w:szCs w:val="24"/>
        </w:rPr>
        <w:t>ё</w:t>
      </w:r>
      <w:r w:rsidRPr="00C947D1">
        <w:rPr>
          <w:sz w:val="24"/>
          <w:szCs w:val="24"/>
        </w:rPr>
        <w:t>том технической возможности, соблюдения требований трудового законодательства, в разумный срок (до вылета ВС из аэропорта отправления) согласовать заявку либо мотивированно отказать в е</w:t>
      </w:r>
      <w:r w:rsidR="003756E2">
        <w:rPr>
          <w:sz w:val="24"/>
          <w:szCs w:val="24"/>
        </w:rPr>
        <w:t>ё</w:t>
      </w:r>
      <w:r w:rsidRPr="00C947D1">
        <w:rPr>
          <w:sz w:val="24"/>
          <w:szCs w:val="24"/>
        </w:rPr>
        <w:t xml:space="preserve"> согласовании.</w:t>
      </w:r>
    </w:p>
    <w:p w14:paraId="7F98F027" w14:textId="69AC516B" w:rsidR="00C84DCB" w:rsidRPr="00C947D1" w:rsidRDefault="005E60E1" w:rsidP="00591FDE">
      <w:pPr>
        <w:pStyle w:val="af1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5E60E1">
        <w:rPr>
          <w:sz w:val="24"/>
          <w:szCs w:val="24"/>
        </w:rPr>
        <w:t>Соблюдать требования Постановления Правительства Российской Федерации от 29.05.2025 № 784 «Об утверждении Правил недискриминационного доступа к услугам субъектов естественных монополий в аэропортах»</w:t>
      </w:r>
      <w:r w:rsidR="00C84DCB" w:rsidRPr="00C947D1">
        <w:rPr>
          <w:sz w:val="24"/>
          <w:szCs w:val="24"/>
        </w:rPr>
        <w:t>.</w:t>
      </w:r>
    </w:p>
    <w:p w14:paraId="6F97DBF9" w14:textId="2AF6BBDA" w:rsidR="00EE7510" w:rsidRPr="00C947D1" w:rsidRDefault="00EE7510" w:rsidP="00591FDE">
      <w:pPr>
        <w:pStyle w:val="af1"/>
        <w:numPr>
          <w:ilvl w:val="1"/>
          <w:numId w:val="16"/>
        </w:numPr>
        <w:shd w:val="clear" w:color="auto" w:fill="FFFFFF"/>
        <w:tabs>
          <w:tab w:val="left" w:pos="1276"/>
          <w:tab w:val="left" w:pos="1418"/>
        </w:tabs>
        <w:ind w:left="0" w:firstLine="567"/>
        <w:jc w:val="both"/>
        <w:rPr>
          <w:b/>
          <w:sz w:val="24"/>
          <w:szCs w:val="24"/>
        </w:rPr>
      </w:pPr>
      <w:r w:rsidRPr="00C947D1">
        <w:rPr>
          <w:b/>
          <w:sz w:val="24"/>
          <w:szCs w:val="24"/>
        </w:rPr>
        <w:lastRenderedPageBreak/>
        <w:t>Права Оператора:</w:t>
      </w:r>
    </w:p>
    <w:p w14:paraId="2FDECB81" w14:textId="50EB215D" w:rsidR="00EE7510" w:rsidRPr="00C947D1" w:rsidRDefault="00EE7510" w:rsidP="00591FDE">
      <w:pPr>
        <w:pStyle w:val="af1"/>
        <w:numPr>
          <w:ilvl w:val="2"/>
          <w:numId w:val="16"/>
        </w:numPr>
        <w:shd w:val="clear" w:color="auto" w:fill="FFFFFF"/>
        <w:tabs>
          <w:tab w:val="left" w:pos="0"/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При нахождении ВС Перевозчика на </w:t>
      </w:r>
      <w:r w:rsidR="00753E20">
        <w:rPr>
          <w:sz w:val="24"/>
          <w:szCs w:val="24"/>
        </w:rPr>
        <w:t>аэродроме</w:t>
      </w:r>
      <w:r w:rsidRPr="00C947D1">
        <w:rPr>
          <w:sz w:val="24"/>
          <w:szCs w:val="24"/>
        </w:rPr>
        <w:t xml:space="preserve"> Оператор вправе требовать от работников Перевозчика выполнения правил охраны окружающей среды, пожарной и транспортной безопасности, а в случае их нарушения </w:t>
      </w:r>
      <w:r w:rsidR="008C206B">
        <w:rPr>
          <w:sz w:val="24"/>
          <w:szCs w:val="24"/>
        </w:rPr>
        <w:t>–</w:t>
      </w:r>
      <w:r w:rsidRPr="00C947D1">
        <w:rPr>
          <w:sz w:val="24"/>
          <w:szCs w:val="24"/>
        </w:rPr>
        <w:t xml:space="preserve"> расследовать</w:t>
      </w:r>
      <w:r w:rsidR="008C206B">
        <w:rPr>
          <w:sz w:val="24"/>
          <w:szCs w:val="24"/>
        </w:rPr>
        <w:t xml:space="preserve"> </w:t>
      </w:r>
      <w:r w:rsidRPr="00C947D1">
        <w:rPr>
          <w:sz w:val="24"/>
          <w:szCs w:val="24"/>
        </w:rPr>
        <w:t>нарушения и применять санкции в установленном порядке.</w:t>
      </w:r>
    </w:p>
    <w:p w14:paraId="1131EB02" w14:textId="15113FE6" w:rsidR="00EE7510" w:rsidRPr="00C947D1" w:rsidRDefault="00EE7510" w:rsidP="00591FDE">
      <w:pPr>
        <w:pStyle w:val="af1"/>
        <w:numPr>
          <w:ilvl w:val="2"/>
          <w:numId w:val="16"/>
        </w:numPr>
        <w:shd w:val="clear" w:color="auto" w:fill="FFFFFF"/>
        <w:tabs>
          <w:tab w:val="left" w:pos="0"/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Принимать участие в расследовании причин инцидентов и авиационных происшествий с </w:t>
      </w:r>
      <w:r w:rsidR="00753E20">
        <w:rPr>
          <w:sz w:val="24"/>
          <w:szCs w:val="24"/>
        </w:rPr>
        <w:t>ВС</w:t>
      </w:r>
      <w:r w:rsidRPr="00C947D1">
        <w:rPr>
          <w:sz w:val="24"/>
          <w:szCs w:val="24"/>
        </w:rPr>
        <w:t xml:space="preserve"> Перевозчика, если события связаны с исполнением настоящего Договора.</w:t>
      </w:r>
    </w:p>
    <w:p w14:paraId="431168B8" w14:textId="60E8B779" w:rsidR="00EE7510" w:rsidRPr="00C947D1" w:rsidRDefault="00EE7510" w:rsidP="00591FDE">
      <w:pPr>
        <w:pStyle w:val="af1"/>
        <w:numPr>
          <w:ilvl w:val="2"/>
          <w:numId w:val="16"/>
        </w:numPr>
        <w:shd w:val="clear" w:color="auto" w:fill="FFFFFF"/>
        <w:tabs>
          <w:tab w:val="left" w:pos="0"/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В случае нарушения сроков оплаты, указанных в настоящем договоре, на срок более 20 рабочих дней, Оператор вправе в одностороннем порядке отказать в предоставлении наземных, аэропортовых услуг после предварительного оповещения Перевозчика в срок не позднее, чем за 5 (пяти) рабочих дней до прекращения оказания услуг.</w:t>
      </w:r>
    </w:p>
    <w:p w14:paraId="0DEB2F24" w14:textId="35538492" w:rsidR="00EE7510" w:rsidRPr="00C947D1" w:rsidRDefault="00EE7510" w:rsidP="00591FDE">
      <w:pPr>
        <w:pStyle w:val="af1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После устранения Перевозчиком причин, по которым Оператор отказался от исполнения своих обязательств в одностороннем порядке, последний немедленно возобновляет исполнение своих обязательств по настоящему договору.</w:t>
      </w:r>
    </w:p>
    <w:p w14:paraId="127C38D2" w14:textId="78135ECD" w:rsidR="00EE7510" w:rsidRPr="00C947D1" w:rsidRDefault="00EE7510" w:rsidP="00591FDE">
      <w:pPr>
        <w:pStyle w:val="af1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Ограничить доступ представителям Перевозчика на территорию Оператора в случае нарушения представителями Перевозчика требований по транспортной безопасности, подтверждённого соответствующими документами.</w:t>
      </w:r>
    </w:p>
    <w:p w14:paraId="091BCC04" w14:textId="44D3813B" w:rsidR="00EE7510" w:rsidRPr="00753E20" w:rsidRDefault="00EE7510" w:rsidP="00591FDE">
      <w:pPr>
        <w:pStyle w:val="af1"/>
        <w:widowControl/>
        <w:numPr>
          <w:ilvl w:val="2"/>
          <w:numId w:val="16"/>
        </w:numPr>
        <w:tabs>
          <w:tab w:val="left" w:pos="0"/>
          <w:tab w:val="left" w:pos="1276"/>
          <w:tab w:val="left" w:pos="1418"/>
        </w:tabs>
        <w:suppressAutoHyphens/>
        <w:autoSpaceDE/>
        <w:autoSpaceDN/>
        <w:adjustRightInd/>
        <w:ind w:left="0" w:firstLine="567"/>
        <w:jc w:val="both"/>
        <w:rPr>
          <w:rStyle w:val="24"/>
          <w:rFonts w:eastAsiaTheme="minorEastAsia"/>
          <w:sz w:val="24"/>
          <w:szCs w:val="24"/>
          <w:shd w:val="clear" w:color="auto" w:fill="FFFFFF"/>
        </w:rPr>
      </w:pPr>
      <w:r w:rsidRPr="00C947D1">
        <w:rPr>
          <w:sz w:val="24"/>
          <w:szCs w:val="24"/>
        </w:rPr>
        <w:t xml:space="preserve">Оператор имеет право </w:t>
      </w:r>
      <w:r w:rsidR="00C934F8" w:rsidRPr="00C947D1">
        <w:rPr>
          <w:sz w:val="24"/>
        </w:rPr>
        <w:t xml:space="preserve">пересматривать и изменять в одностороннем порядке </w:t>
      </w:r>
      <w:r w:rsidRPr="00C947D1">
        <w:rPr>
          <w:sz w:val="24"/>
          <w:szCs w:val="24"/>
        </w:rPr>
        <w:t xml:space="preserve">не чаще, чем 1 раз в 12 месяцев </w:t>
      </w:r>
      <w:r w:rsidR="00C934F8" w:rsidRPr="00C947D1">
        <w:rPr>
          <w:sz w:val="24"/>
        </w:rPr>
        <w:t>ставки сборов, тарифы, цены на оказываемые услуги. Надлежащим уведомлением Пер</w:t>
      </w:r>
      <w:r w:rsidR="00753E20">
        <w:rPr>
          <w:sz w:val="24"/>
        </w:rPr>
        <w:t>е</w:t>
      </w:r>
      <w:r w:rsidR="00C934F8" w:rsidRPr="00C947D1">
        <w:rPr>
          <w:sz w:val="24"/>
        </w:rPr>
        <w:t xml:space="preserve">возчика об изменении ставок сборов, тарифов и цен является их публикация </w:t>
      </w:r>
      <w:r w:rsidR="00C934F8" w:rsidRPr="00753E20">
        <w:rPr>
          <w:sz w:val="24"/>
          <w:szCs w:val="24"/>
        </w:rPr>
        <w:t xml:space="preserve">на официальном сайте Оператора </w:t>
      </w:r>
      <w:hyperlink r:id="rId9" w:history="1">
        <w:r w:rsidR="00C934F8" w:rsidRPr="00753E20">
          <w:rPr>
            <w:rStyle w:val="af2"/>
            <w:sz w:val="24"/>
            <w:szCs w:val="24"/>
            <w:u w:val="none"/>
            <w:lang w:val="en-US"/>
          </w:rPr>
          <w:t>www</w:t>
        </w:r>
        <w:r w:rsidR="00C934F8" w:rsidRPr="00753E20">
          <w:rPr>
            <w:rStyle w:val="af2"/>
            <w:sz w:val="24"/>
            <w:szCs w:val="24"/>
            <w:u w:val="none"/>
          </w:rPr>
          <w:t>.</w:t>
        </w:r>
        <w:proofErr w:type="spellStart"/>
        <w:r w:rsidR="00C934F8" w:rsidRPr="00753E20">
          <w:rPr>
            <w:rStyle w:val="af2"/>
            <w:sz w:val="24"/>
            <w:szCs w:val="24"/>
            <w:u w:val="none"/>
            <w:lang w:val="en-US"/>
          </w:rPr>
          <w:t>arp</w:t>
        </w:r>
        <w:proofErr w:type="spellEnd"/>
        <w:r w:rsidR="00C934F8" w:rsidRPr="00753E20">
          <w:rPr>
            <w:rStyle w:val="af2"/>
            <w:sz w:val="24"/>
            <w:szCs w:val="24"/>
            <w:u w:val="none"/>
          </w:rPr>
          <w:t>-</w:t>
        </w:r>
        <w:proofErr w:type="spellStart"/>
        <w:r w:rsidR="00C934F8" w:rsidRPr="00753E20">
          <w:rPr>
            <w:rStyle w:val="af2"/>
            <w:sz w:val="24"/>
            <w:szCs w:val="24"/>
            <w:u w:val="none"/>
            <w:lang w:val="en-US"/>
          </w:rPr>
          <w:t>kurily</w:t>
        </w:r>
        <w:proofErr w:type="spellEnd"/>
        <w:r w:rsidR="00C934F8" w:rsidRPr="00753E20">
          <w:rPr>
            <w:rStyle w:val="af2"/>
            <w:sz w:val="24"/>
            <w:szCs w:val="24"/>
            <w:u w:val="none"/>
          </w:rPr>
          <w:t>.</w:t>
        </w:r>
        <w:proofErr w:type="spellStart"/>
        <w:r w:rsidR="00C934F8" w:rsidRPr="00753E20">
          <w:rPr>
            <w:rStyle w:val="af2"/>
            <w:sz w:val="24"/>
            <w:szCs w:val="24"/>
            <w:u w:val="none"/>
            <w:lang w:val="en-US"/>
          </w:rPr>
          <w:t>ru</w:t>
        </w:r>
        <w:proofErr w:type="spellEnd"/>
      </w:hyperlink>
      <w:r w:rsidR="00C934F8" w:rsidRPr="00753E20">
        <w:rPr>
          <w:sz w:val="24"/>
          <w:szCs w:val="24"/>
        </w:rPr>
        <w:t>.</w:t>
      </w:r>
    </w:p>
    <w:p w14:paraId="0A6E7944" w14:textId="4A2762C9" w:rsidR="00EE7510" w:rsidRPr="00753E20" w:rsidRDefault="00C84DCB" w:rsidP="00591FDE">
      <w:pPr>
        <w:pStyle w:val="af1"/>
        <w:numPr>
          <w:ilvl w:val="1"/>
          <w:numId w:val="16"/>
        </w:numPr>
        <w:shd w:val="clear" w:color="auto" w:fill="FFFFFF"/>
        <w:tabs>
          <w:tab w:val="left" w:pos="1276"/>
          <w:tab w:val="left" w:pos="1418"/>
        </w:tabs>
        <w:ind w:left="0" w:firstLine="567"/>
        <w:jc w:val="both"/>
        <w:rPr>
          <w:b/>
          <w:sz w:val="24"/>
          <w:szCs w:val="24"/>
        </w:rPr>
      </w:pPr>
      <w:r w:rsidRPr="00753E20">
        <w:rPr>
          <w:b/>
          <w:sz w:val="24"/>
          <w:szCs w:val="24"/>
        </w:rPr>
        <w:t xml:space="preserve">Обязанности </w:t>
      </w:r>
      <w:r w:rsidR="00EE7510" w:rsidRPr="00753E20">
        <w:rPr>
          <w:b/>
          <w:sz w:val="24"/>
          <w:szCs w:val="24"/>
        </w:rPr>
        <w:t>Перевозчик</w:t>
      </w:r>
      <w:r w:rsidRPr="00753E20">
        <w:rPr>
          <w:b/>
          <w:sz w:val="24"/>
          <w:szCs w:val="24"/>
        </w:rPr>
        <w:t>а</w:t>
      </w:r>
      <w:r w:rsidR="00EE7510" w:rsidRPr="00753E20">
        <w:rPr>
          <w:b/>
          <w:sz w:val="24"/>
          <w:szCs w:val="24"/>
        </w:rPr>
        <w:t>:</w:t>
      </w:r>
    </w:p>
    <w:p w14:paraId="4B2EE7F0" w14:textId="4D8306A9" w:rsidR="00EE7510" w:rsidRPr="00753E20" w:rsidRDefault="00EE7510" w:rsidP="00591FDE">
      <w:pPr>
        <w:pStyle w:val="af1"/>
        <w:numPr>
          <w:ilvl w:val="2"/>
          <w:numId w:val="16"/>
        </w:numPr>
        <w:shd w:val="clear" w:color="auto" w:fill="FFFFFF"/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753E20">
        <w:rPr>
          <w:sz w:val="24"/>
          <w:szCs w:val="24"/>
        </w:rPr>
        <w:t xml:space="preserve">Осуществлять согласно условиям настоящего договора: </w:t>
      </w:r>
    </w:p>
    <w:p w14:paraId="6184D1E7" w14:textId="675DC470" w:rsidR="00EE7510" w:rsidRPr="00C947D1" w:rsidRDefault="00EE7510" w:rsidP="00591FDE">
      <w:pPr>
        <w:shd w:val="clear" w:color="auto" w:fill="FFFFFF"/>
        <w:tabs>
          <w:tab w:val="left" w:pos="1276"/>
          <w:tab w:val="left" w:pos="1418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- регулярные полёты – в соответствии с графиком движения ВС, согласованным Оператором до начала соответствующего сезона. График движения ВС должен быть согласован с Оператором не позднее, чем за 30 дней до начала сезона путём направления заявки</w:t>
      </w:r>
      <w:r w:rsidR="00753E20">
        <w:rPr>
          <w:sz w:val="24"/>
          <w:szCs w:val="24"/>
        </w:rPr>
        <w:t>,</w:t>
      </w:r>
      <w:r w:rsidRPr="00C947D1">
        <w:rPr>
          <w:sz w:val="24"/>
          <w:szCs w:val="24"/>
        </w:rPr>
        <w:t xml:space="preserve"> </w:t>
      </w:r>
      <w:r w:rsidR="00753E20" w:rsidRPr="00C947D1">
        <w:rPr>
          <w:sz w:val="24"/>
          <w:szCs w:val="24"/>
        </w:rPr>
        <w:t>подписанной уполномоченным лицом</w:t>
      </w:r>
      <w:r w:rsidR="00753E20">
        <w:rPr>
          <w:sz w:val="24"/>
          <w:szCs w:val="24"/>
        </w:rPr>
        <w:t>,</w:t>
      </w:r>
      <w:r w:rsidR="00753E20" w:rsidRPr="00C947D1">
        <w:rPr>
          <w:sz w:val="24"/>
          <w:szCs w:val="24"/>
        </w:rPr>
        <w:t xml:space="preserve"> </w:t>
      </w:r>
      <w:r w:rsidRPr="00C947D1">
        <w:rPr>
          <w:sz w:val="24"/>
          <w:szCs w:val="24"/>
        </w:rPr>
        <w:t>в адрес Оператора;</w:t>
      </w:r>
    </w:p>
    <w:p w14:paraId="3F758474" w14:textId="77777777" w:rsidR="00EE7510" w:rsidRPr="00C947D1" w:rsidRDefault="00EE7510" w:rsidP="00591FDE">
      <w:pPr>
        <w:shd w:val="clear" w:color="auto" w:fill="FFFFFF"/>
        <w:tabs>
          <w:tab w:val="left" w:pos="1276"/>
          <w:tab w:val="left" w:pos="1418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- нерегулярные (чартерные) полёты – в соответствии с графиком движения, согласованным с Оператором. График движения ВС должен быть согласован с Оператором</w:t>
      </w:r>
      <w:r w:rsidRPr="00C947D1">
        <w:rPr>
          <w:sz w:val="24"/>
          <w:szCs w:val="24"/>
          <w:shd w:val="clear" w:color="auto" w:fill="FFFFFF"/>
        </w:rPr>
        <w:t xml:space="preserve"> </w:t>
      </w:r>
      <w:r w:rsidRPr="00C947D1">
        <w:rPr>
          <w:sz w:val="24"/>
          <w:szCs w:val="24"/>
        </w:rPr>
        <w:t>не менее чем за 24 часа до выполнения рейса, путём направления письменной заявки, содержащей следующую информацию:</w:t>
      </w:r>
    </w:p>
    <w:p w14:paraId="1A672172" w14:textId="77777777" w:rsidR="00EE7510" w:rsidRPr="00C947D1" w:rsidRDefault="00EE7510" w:rsidP="00591FDE">
      <w:pPr>
        <w:tabs>
          <w:tab w:val="left" w:pos="1276"/>
          <w:tab w:val="left" w:pos="1418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- номер рейса;</w:t>
      </w:r>
    </w:p>
    <w:p w14:paraId="017ADAF3" w14:textId="77777777" w:rsidR="00EE7510" w:rsidRPr="00C947D1" w:rsidRDefault="00EE7510" w:rsidP="00591FDE">
      <w:pPr>
        <w:tabs>
          <w:tab w:val="left" w:pos="1276"/>
          <w:tab w:val="left" w:pos="1418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- тип ВС, бортовой номер;</w:t>
      </w:r>
    </w:p>
    <w:p w14:paraId="612E4928" w14:textId="77777777" w:rsidR="00EE7510" w:rsidRPr="00C947D1" w:rsidRDefault="00EE7510" w:rsidP="00591FDE">
      <w:pPr>
        <w:tabs>
          <w:tab w:val="left" w:pos="1276"/>
          <w:tab w:val="left" w:pos="1418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- маршрут полета;</w:t>
      </w:r>
    </w:p>
    <w:p w14:paraId="47B97C2B" w14:textId="77777777" w:rsidR="00EE7510" w:rsidRPr="00C947D1" w:rsidRDefault="00EE7510" w:rsidP="00591FDE">
      <w:pPr>
        <w:tabs>
          <w:tab w:val="left" w:pos="1276"/>
          <w:tab w:val="left" w:pos="1418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- дату и время выполнения рейса;</w:t>
      </w:r>
    </w:p>
    <w:p w14:paraId="31DD4D7F" w14:textId="77777777" w:rsidR="00EE7510" w:rsidRPr="00C947D1" w:rsidRDefault="00EE7510" w:rsidP="00591FDE">
      <w:pPr>
        <w:tabs>
          <w:tab w:val="left" w:pos="1276"/>
          <w:tab w:val="left" w:pos="1418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- характер перевозимого груза и количество;</w:t>
      </w:r>
    </w:p>
    <w:p w14:paraId="11F2CCBE" w14:textId="77777777" w:rsidR="00EE7510" w:rsidRPr="00C947D1" w:rsidRDefault="00EE7510" w:rsidP="00591FDE">
      <w:pPr>
        <w:tabs>
          <w:tab w:val="left" w:pos="1276"/>
          <w:tab w:val="left" w:pos="1418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- количество пассажиров;</w:t>
      </w:r>
    </w:p>
    <w:p w14:paraId="2AA55311" w14:textId="77777777" w:rsidR="00EE7510" w:rsidRPr="00C947D1" w:rsidRDefault="00EE7510" w:rsidP="00591FDE">
      <w:pPr>
        <w:tabs>
          <w:tab w:val="left" w:pos="1276"/>
          <w:tab w:val="left" w:pos="1418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- возможность дозагрузки;</w:t>
      </w:r>
    </w:p>
    <w:p w14:paraId="237075F0" w14:textId="77777777" w:rsidR="00EE7510" w:rsidRPr="00C947D1" w:rsidRDefault="00EE7510" w:rsidP="00591FDE">
      <w:pPr>
        <w:tabs>
          <w:tab w:val="left" w:pos="1276"/>
          <w:tab w:val="left" w:pos="1418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- перечень необходимых услуг, в том числе дополнительных.</w:t>
      </w:r>
    </w:p>
    <w:p w14:paraId="2C694BF5" w14:textId="60D2E42D" w:rsidR="00EE7510" w:rsidRPr="00C947D1" w:rsidRDefault="00EE7510" w:rsidP="00591FDE">
      <w:pPr>
        <w:shd w:val="clear" w:color="auto" w:fill="FFFFFF"/>
        <w:tabs>
          <w:tab w:val="left" w:pos="1276"/>
          <w:tab w:val="left" w:pos="1418"/>
        </w:tabs>
        <w:ind w:firstLine="567"/>
        <w:jc w:val="both"/>
        <w:rPr>
          <w:sz w:val="24"/>
          <w:szCs w:val="24"/>
        </w:rPr>
      </w:pPr>
      <w:bookmarkStart w:id="0" w:name="_Hlk202869825"/>
      <w:r w:rsidRPr="00C947D1">
        <w:rPr>
          <w:sz w:val="24"/>
          <w:szCs w:val="24"/>
        </w:rPr>
        <w:t>Письменная заявка направляется в</w:t>
      </w:r>
      <w:r w:rsidR="00753E20">
        <w:rPr>
          <w:sz w:val="24"/>
          <w:szCs w:val="24"/>
        </w:rPr>
        <w:t xml:space="preserve"> 2 (два) адреса:</w:t>
      </w:r>
      <w:r w:rsidRPr="00C947D1">
        <w:rPr>
          <w:sz w:val="24"/>
          <w:szCs w:val="24"/>
        </w:rPr>
        <w:t xml:space="preserve"> </w:t>
      </w:r>
    </w:p>
    <w:bookmarkEnd w:id="0"/>
    <w:p w14:paraId="5E93D2B0" w14:textId="751BEB80" w:rsidR="00EE7510" w:rsidRPr="00753E20" w:rsidRDefault="005B46FD" w:rsidP="00591FDE">
      <w:pPr>
        <w:shd w:val="clear" w:color="auto" w:fill="FFFFFF"/>
        <w:tabs>
          <w:tab w:val="left" w:pos="1276"/>
          <w:tab w:val="left" w:pos="1418"/>
        </w:tabs>
        <w:ind w:firstLine="567"/>
        <w:jc w:val="both"/>
        <w:rPr>
          <w:sz w:val="24"/>
          <w:szCs w:val="24"/>
        </w:rPr>
      </w:pPr>
      <w:r w:rsidRPr="00753E20">
        <w:rPr>
          <w:b/>
          <w:bCs/>
          <w:sz w:val="24"/>
          <w:szCs w:val="24"/>
        </w:rPr>
        <w:t xml:space="preserve">- </w:t>
      </w:r>
      <w:r w:rsidR="00753E20" w:rsidRPr="00753E20">
        <w:rPr>
          <w:b/>
          <w:bCs/>
          <w:sz w:val="24"/>
          <w:szCs w:val="24"/>
        </w:rPr>
        <w:t>ц</w:t>
      </w:r>
      <w:r w:rsidR="00EE7510" w:rsidRPr="00753E20">
        <w:rPr>
          <w:b/>
          <w:bCs/>
          <w:sz w:val="24"/>
          <w:szCs w:val="24"/>
        </w:rPr>
        <w:t>ентральный офис Оператора (обязательное уведомление)</w:t>
      </w:r>
      <w:r w:rsidR="00EE7510" w:rsidRPr="00753E20">
        <w:rPr>
          <w:sz w:val="24"/>
          <w:szCs w:val="24"/>
        </w:rPr>
        <w:t>:</w:t>
      </w:r>
    </w:p>
    <w:p w14:paraId="68069E39" w14:textId="4B2691D3" w:rsidR="00EE7510" w:rsidRPr="00753E20" w:rsidRDefault="00EE7510" w:rsidP="00591FDE">
      <w:pPr>
        <w:shd w:val="clear" w:color="auto" w:fill="FFFFFF"/>
        <w:tabs>
          <w:tab w:val="left" w:pos="1276"/>
          <w:tab w:val="left" w:pos="1418"/>
        </w:tabs>
        <w:ind w:firstLine="567"/>
        <w:jc w:val="both"/>
        <w:rPr>
          <w:bCs/>
          <w:sz w:val="24"/>
          <w:szCs w:val="24"/>
        </w:rPr>
      </w:pPr>
      <w:r w:rsidRPr="00753E20">
        <w:rPr>
          <w:sz w:val="24"/>
          <w:szCs w:val="24"/>
        </w:rPr>
        <w:t xml:space="preserve">телефон 8 (4242) 55-77-55 (приёмная), </w:t>
      </w:r>
      <w:hyperlink r:id="rId10" w:history="1">
        <w:r w:rsidRPr="00753E20">
          <w:rPr>
            <w:rStyle w:val="af2"/>
            <w:color w:val="auto"/>
            <w:sz w:val="24"/>
            <w:szCs w:val="24"/>
            <w:u w:val="none"/>
          </w:rPr>
          <w:t>info@arp-kurily.ru</w:t>
        </w:r>
      </w:hyperlink>
      <w:r w:rsidR="00753E20" w:rsidRPr="00753E20">
        <w:t>,</w:t>
      </w:r>
    </w:p>
    <w:p w14:paraId="60F0ED50" w14:textId="58FC3116" w:rsidR="00EE7510" w:rsidRPr="00753E20" w:rsidRDefault="005B46FD" w:rsidP="00591FDE">
      <w:pPr>
        <w:tabs>
          <w:tab w:val="left" w:pos="1276"/>
          <w:tab w:val="left" w:pos="1418"/>
        </w:tabs>
        <w:ind w:firstLine="567"/>
        <w:jc w:val="both"/>
        <w:rPr>
          <w:b/>
          <w:sz w:val="24"/>
          <w:szCs w:val="24"/>
        </w:rPr>
      </w:pPr>
      <w:r w:rsidRPr="00753E20">
        <w:rPr>
          <w:b/>
          <w:sz w:val="24"/>
          <w:szCs w:val="24"/>
        </w:rPr>
        <w:t xml:space="preserve">- </w:t>
      </w:r>
      <w:r w:rsidR="00753E20" w:rsidRPr="00753E20">
        <w:rPr>
          <w:b/>
          <w:sz w:val="24"/>
          <w:szCs w:val="24"/>
        </w:rPr>
        <w:t>ф</w:t>
      </w:r>
      <w:r w:rsidRPr="00753E20">
        <w:rPr>
          <w:b/>
          <w:sz w:val="24"/>
          <w:szCs w:val="24"/>
        </w:rPr>
        <w:t>илиал «Аэропорт Ясный» (iturup@arp-kurily.ru),</w:t>
      </w:r>
    </w:p>
    <w:p w14:paraId="08BA554B" w14:textId="3FB5BF7D" w:rsidR="005B46FD" w:rsidRPr="00753E20" w:rsidRDefault="00753E20" w:rsidP="00591FDE">
      <w:pPr>
        <w:tabs>
          <w:tab w:val="left" w:pos="1276"/>
          <w:tab w:val="left" w:pos="1418"/>
        </w:tabs>
        <w:ind w:firstLine="567"/>
        <w:jc w:val="both"/>
        <w:rPr>
          <w:b/>
          <w:bCs/>
          <w:sz w:val="24"/>
          <w:szCs w:val="24"/>
        </w:rPr>
      </w:pPr>
      <w:r w:rsidRPr="00753E20">
        <w:rPr>
          <w:b/>
          <w:bCs/>
          <w:sz w:val="24"/>
          <w:szCs w:val="24"/>
        </w:rPr>
        <w:t>- ф</w:t>
      </w:r>
      <w:r w:rsidR="005B46FD" w:rsidRPr="00753E20">
        <w:rPr>
          <w:b/>
          <w:bCs/>
          <w:sz w:val="24"/>
          <w:szCs w:val="24"/>
        </w:rPr>
        <w:t>илиал «Аэропорт Южно-Курильск» (dee@arp-kurily.ru).</w:t>
      </w:r>
    </w:p>
    <w:p w14:paraId="17D212D8" w14:textId="59052391" w:rsidR="00EE7510" w:rsidRPr="00C947D1" w:rsidRDefault="00EE7510" w:rsidP="00591FDE">
      <w:pPr>
        <w:pStyle w:val="af1"/>
        <w:numPr>
          <w:ilvl w:val="2"/>
          <w:numId w:val="16"/>
        </w:numPr>
        <w:shd w:val="clear" w:color="auto" w:fill="FFFFFF"/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753E20">
        <w:rPr>
          <w:sz w:val="24"/>
          <w:szCs w:val="24"/>
        </w:rPr>
        <w:t>В случае необходимости продления регламента работы (далее – регламент) заблаговременно, в возможно короткие сроки до выполнения рейса направлять письменную</w:t>
      </w:r>
      <w:r w:rsidRPr="00C947D1">
        <w:rPr>
          <w:sz w:val="24"/>
          <w:szCs w:val="24"/>
        </w:rPr>
        <w:t xml:space="preserve"> заявку, содержащую следующую информацию:</w:t>
      </w:r>
    </w:p>
    <w:p w14:paraId="7129AF0C" w14:textId="77777777" w:rsidR="00EE7510" w:rsidRPr="00C947D1" w:rsidRDefault="00EE7510" w:rsidP="00591FDE">
      <w:pPr>
        <w:tabs>
          <w:tab w:val="left" w:pos="1276"/>
          <w:tab w:val="left" w:pos="1418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- продолжительность предполагаемого времени продления регламента необходимого для приема (выпуска) и обслуживания ВС;</w:t>
      </w:r>
    </w:p>
    <w:p w14:paraId="672D639B" w14:textId="3532684A" w:rsidR="00EE7510" w:rsidRPr="00C947D1" w:rsidRDefault="00EE7510" w:rsidP="00591FDE">
      <w:pPr>
        <w:tabs>
          <w:tab w:val="left" w:pos="1276"/>
          <w:tab w:val="left" w:pos="1418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- гарантия оплаты услуг, предоставляемых при обслуживании ВС вне регламента работы.</w:t>
      </w:r>
    </w:p>
    <w:p w14:paraId="45CBE373" w14:textId="622F5842" w:rsidR="00721EE2" w:rsidRPr="00C947D1" w:rsidRDefault="00721EE2" w:rsidP="00591FDE">
      <w:pPr>
        <w:shd w:val="clear" w:color="auto" w:fill="FFFFFF"/>
        <w:tabs>
          <w:tab w:val="left" w:pos="1276"/>
          <w:tab w:val="left" w:pos="1418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Письменная заявка направляется в</w:t>
      </w:r>
      <w:r w:rsidR="00B12452">
        <w:rPr>
          <w:sz w:val="24"/>
          <w:szCs w:val="24"/>
        </w:rPr>
        <w:t xml:space="preserve"> 2 (два) адреса</w:t>
      </w:r>
      <w:r w:rsidRPr="00C947D1">
        <w:rPr>
          <w:sz w:val="24"/>
          <w:szCs w:val="24"/>
        </w:rPr>
        <w:t xml:space="preserve">: </w:t>
      </w:r>
    </w:p>
    <w:p w14:paraId="39E17DC8" w14:textId="0595651E" w:rsidR="00721EE2" w:rsidRPr="00C947D1" w:rsidRDefault="00721EE2" w:rsidP="00591FDE">
      <w:pPr>
        <w:shd w:val="clear" w:color="auto" w:fill="FFFFFF"/>
        <w:tabs>
          <w:tab w:val="left" w:pos="1276"/>
          <w:tab w:val="left" w:pos="1418"/>
        </w:tabs>
        <w:ind w:firstLine="567"/>
        <w:jc w:val="both"/>
        <w:rPr>
          <w:sz w:val="24"/>
          <w:szCs w:val="24"/>
        </w:rPr>
      </w:pPr>
      <w:r w:rsidRPr="00C947D1">
        <w:rPr>
          <w:b/>
          <w:bCs/>
          <w:sz w:val="24"/>
          <w:szCs w:val="24"/>
        </w:rPr>
        <w:t xml:space="preserve">- </w:t>
      </w:r>
      <w:r w:rsidR="00B12452">
        <w:rPr>
          <w:b/>
          <w:bCs/>
          <w:sz w:val="24"/>
          <w:szCs w:val="24"/>
        </w:rPr>
        <w:t>ц</w:t>
      </w:r>
      <w:r w:rsidRPr="00C947D1">
        <w:rPr>
          <w:b/>
          <w:bCs/>
          <w:sz w:val="24"/>
          <w:szCs w:val="24"/>
        </w:rPr>
        <w:t>ентральный офис Оператора (обязательное уведомление)</w:t>
      </w:r>
      <w:r w:rsidRPr="00C947D1">
        <w:rPr>
          <w:sz w:val="24"/>
          <w:szCs w:val="24"/>
        </w:rPr>
        <w:t>:</w:t>
      </w:r>
    </w:p>
    <w:p w14:paraId="1AA334AE" w14:textId="4F54F369" w:rsidR="00721EE2" w:rsidRPr="00B12452" w:rsidRDefault="00721EE2" w:rsidP="00591FDE">
      <w:pPr>
        <w:shd w:val="clear" w:color="auto" w:fill="FFFFFF"/>
        <w:tabs>
          <w:tab w:val="left" w:pos="1276"/>
          <w:tab w:val="left" w:pos="1418"/>
        </w:tabs>
        <w:ind w:firstLine="567"/>
        <w:jc w:val="both"/>
        <w:rPr>
          <w:bCs/>
          <w:sz w:val="24"/>
          <w:szCs w:val="24"/>
        </w:rPr>
      </w:pPr>
      <w:r w:rsidRPr="00B12452">
        <w:rPr>
          <w:sz w:val="24"/>
          <w:szCs w:val="24"/>
        </w:rPr>
        <w:t xml:space="preserve">телефон 8 (4242) 55-77-55 (приёмная), </w:t>
      </w:r>
      <w:hyperlink r:id="rId11" w:history="1">
        <w:r w:rsidRPr="00B12452">
          <w:rPr>
            <w:rStyle w:val="af2"/>
            <w:color w:val="auto"/>
            <w:sz w:val="24"/>
            <w:szCs w:val="24"/>
            <w:u w:val="none"/>
          </w:rPr>
          <w:t>info@arp-kurily.ru</w:t>
        </w:r>
      </w:hyperlink>
      <w:r w:rsidR="00B12452">
        <w:t>,</w:t>
      </w:r>
    </w:p>
    <w:p w14:paraId="0228B495" w14:textId="44A0B175" w:rsidR="00721EE2" w:rsidRPr="00B12452" w:rsidRDefault="00721EE2" w:rsidP="00591FDE">
      <w:pPr>
        <w:tabs>
          <w:tab w:val="left" w:pos="1276"/>
          <w:tab w:val="left" w:pos="1418"/>
        </w:tabs>
        <w:ind w:firstLine="567"/>
        <w:jc w:val="both"/>
        <w:rPr>
          <w:b/>
          <w:sz w:val="24"/>
          <w:szCs w:val="24"/>
        </w:rPr>
      </w:pPr>
      <w:r w:rsidRPr="00B12452">
        <w:rPr>
          <w:b/>
          <w:sz w:val="24"/>
          <w:szCs w:val="24"/>
        </w:rPr>
        <w:t xml:space="preserve">- </w:t>
      </w:r>
      <w:r w:rsidR="00B12452">
        <w:rPr>
          <w:b/>
          <w:sz w:val="24"/>
          <w:szCs w:val="24"/>
        </w:rPr>
        <w:t>ф</w:t>
      </w:r>
      <w:r w:rsidRPr="00B12452">
        <w:rPr>
          <w:b/>
          <w:sz w:val="24"/>
          <w:szCs w:val="24"/>
        </w:rPr>
        <w:t>илиал «Аэропорт Ясный» (iturup@arp-kurily.ru),</w:t>
      </w:r>
    </w:p>
    <w:p w14:paraId="6EA46289" w14:textId="32919930" w:rsidR="00721EE2" w:rsidRPr="00C947D1" w:rsidRDefault="00B12452" w:rsidP="00591FDE">
      <w:pPr>
        <w:tabs>
          <w:tab w:val="left" w:pos="1276"/>
          <w:tab w:val="left" w:pos="1418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ф</w:t>
      </w:r>
      <w:r w:rsidR="00721EE2" w:rsidRPr="00C947D1">
        <w:rPr>
          <w:b/>
          <w:bCs/>
          <w:sz w:val="24"/>
          <w:szCs w:val="24"/>
        </w:rPr>
        <w:t>илиал «Аэропорт Южно-Курильск» (dee@arp-kurily.ru).</w:t>
      </w:r>
    </w:p>
    <w:p w14:paraId="66F24584" w14:textId="10ACAFF8" w:rsidR="00EE7510" w:rsidRPr="00C947D1" w:rsidRDefault="00EE7510" w:rsidP="00591FDE">
      <w:pPr>
        <w:pStyle w:val="af1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lastRenderedPageBreak/>
        <w:t>Своевременно представлять Оператору оперативную информацию об изменениях в расписании движения ВС, в плане полётов и очерёдности подготовки рейсов.</w:t>
      </w:r>
    </w:p>
    <w:p w14:paraId="7761D39C" w14:textId="093BCE1B" w:rsidR="00EE7510" w:rsidRPr="00C947D1" w:rsidRDefault="00EE7510" w:rsidP="00591FDE">
      <w:pPr>
        <w:pStyle w:val="af1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Представлять Оператору информацию о действующих нормах и правилах перевозки пассажиров, багажа, почты и грузов воздушными судами Перевозчика, а также о технических характеристиках и компоновке пассажирских салонов (багажных и грузовых отсеков), по типам </w:t>
      </w:r>
      <w:r w:rsidR="00B12452">
        <w:rPr>
          <w:sz w:val="24"/>
          <w:szCs w:val="24"/>
        </w:rPr>
        <w:t>ВС</w:t>
      </w:r>
      <w:r w:rsidRPr="00C947D1">
        <w:rPr>
          <w:sz w:val="24"/>
          <w:szCs w:val="24"/>
        </w:rPr>
        <w:t>.</w:t>
      </w:r>
    </w:p>
    <w:p w14:paraId="7EFFEEC5" w14:textId="676BD7C8" w:rsidR="00EE7510" w:rsidRPr="00C947D1" w:rsidRDefault="00EE7510" w:rsidP="00591FDE">
      <w:pPr>
        <w:pStyle w:val="af1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Перевозчик обязан самостоятельно, своевременно и точно информировать пассажиров, следующих на рейсах Перевозчика об условиях договора перевозки, о предоставляемых Перевозчиком дополнительных услугах и порядке их оплаты.</w:t>
      </w:r>
    </w:p>
    <w:p w14:paraId="3B77F95F" w14:textId="1A3FA152" w:rsidR="00EE7510" w:rsidRPr="00C947D1" w:rsidRDefault="00EE7510" w:rsidP="00591FDE">
      <w:pPr>
        <w:pStyle w:val="af1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Делегировать командиру ВС (второму пилоту) право подтверждения факта выполненных работ (оказанных услуг) путем подписания акта формы «С», а также право получения оформленного Оператором акта формы «С» и иных документов, подтверждающих заявку и выполнение работ (оказания услуг) по аэропортовому и наземному обслуживанию для передачи в офис Перевозчика.</w:t>
      </w:r>
    </w:p>
    <w:p w14:paraId="04A68A75" w14:textId="6EB14950" w:rsidR="00EE7510" w:rsidRPr="00C947D1" w:rsidRDefault="00EE7510" w:rsidP="00591FDE">
      <w:pPr>
        <w:pStyle w:val="3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</w:pPr>
      <w:r w:rsidRPr="00C947D1">
        <w:t>Подписывать акты формы «С» согласно установленному порядку. Акт формы «С» оформляется в двух экземплярах, из которых один экземпляр передаётся представителю Перевозчика и один экземпляр ответственному лицу Оператора. Подписание Перевозчиком акта формы «С» означает согласие с объ</w:t>
      </w:r>
      <w:r w:rsidR="00451F23">
        <w:t>ё</w:t>
      </w:r>
      <w:r w:rsidRPr="00C947D1">
        <w:t>мом, качеством оказанных услуг, и является основанием для предъявления Оператором документов на оплату. Уполномоченный представитель Перевозчика по каждому выполненному рейсу обязан получить на посадочной площадке экземпляр акта формы «С» и иные первичные (расчётные) документы.</w:t>
      </w:r>
    </w:p>
    <w:p w14:paraId="041A4EEC" w14:textId="2E8E166E" w:rsidR="00EE7510" w:rsidRPr="00C947D1" w:rsidRDefault="00EE7510" w:rsidP="00591FDE">
      <w:pPr>
        <w:pStyle w:val="3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</w:pPr>
      <w:r w:rsidRPr="00C947D1">
        <w:t>При наличии разногласий по объёму оказанных услуг, Перевозчик в течение 10 (десяти) рабочих дней, предоставляет письменные возражения по несогласованным позициям акта, подписав при этом акт в части, не вызывающей возражений.</w:t>
      </w:r>
    </w:p>
    <w:p w14:paraId="005271DB" w14:textId="11745977" w:rsidR="00EE7510" w:rsidRPr="00C947D1" w:rsidRDefault="00EE7510" w:rsidP="00591FDE">
      <w:pPr>
        <w:pStyle w:val="3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</w:pPr>
      <w:r w:rsidRPr="00C947D1">
        <w:t>Если в течение 10 (десяти) рабочих дней Перевозчик не подписал акт и не предоставил по нему обоснованные возражения, услуги считаются оказанными в объ</w:t>
      </w:r>
      <w:r w:rsidR="008C206B">
        <w:t>ё</w:t>
      </w:r>
      <w:r w:rsidRPr="00C947D1">
        <w:t>ме, указанном в акте формы «С», а Перевозчик не вправе в дальнейшем отказаться от оплаты услуг, в объёме отражённом в акте формы «С».</w:t>
      </w:r>
    </w:p>
    <w:p w14:paraId="75E681EC" w14:textId="5DD8CBBC" w:rsidR="00EE7510" w:rsidRPr="00C947D1" w:rsidRDefault="00EE7510" w:rsidP="00591FDE">
      <w:pPr>
        <w:pStyle w:val="af1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При задержке или отмене рейса вследствие неблагоприятных метеорологических условий, по техническим и другим причинам, Перевозчик обязан организовать для пассажиров услуги, предусмотренные п. 99 федеральных авиационных правил «Общие правила воздушных перевозок пассажиров, багажа, грузов и требования к обслуживанию пассажиров, грузоотправителей, грузополучателей», утверждённых Приказом Минтранса РФ от 28.06.2007</w:t>
      </w:r>
      <w:r w:rsidR="00090D9A">
        <w:rPr>
          <w:sz w:val="24"/>
          <w:szCs w:val="24"/>
        </w:rPr>
        <w:br/>
      </w:r>
      <w:r w:rsidRPr="00C947D1">
        <w:rPr>
          <w:sz w:val="24"/>
          <w:szCs w:val="24"/>
        </w:rPr>
        <w:t>№ 82. Перевозчик организует вышеуказанные услуги для пассажиров через своего представителя.</w:t>
      </w:r>
    </w:p>
    <w:p w14:paraId="271330C0" w14:textId="1F657E94" w:rsidR="00EE7510" w:rsidRPr="00C947D1" w:rsidRDefault="00EE7510" w:rsidP="00591FDE">
      <w:pPr>
        <w:pStyle w:val="af1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В случае обнаружения нарушений упаковки багажа, груза, почты или их недостачи при разгрузке ВС обеспечить присутствие своего Представителя для составления акта и решения спорных вопросов при выдаче их получателю.</w:t>
      </w:r>
    </w:p>
    <w:p w14:paraId="2641FAE9" w14:textId="3A3C8B11" w:rsidR="00EE7510" w:rsidRPr="00C947D1" w:rsidRDefault="00EE7510" w:rsidP="00591FDE">
      <w:pPr>
        <w:pStyle w:val="af1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Вести претензионную работу по заявлениям пассажиров и иных лиц в пределах ответственности Перевозчика.</w:t>
      </w:r>
    </w:p>
    <w:p w14:paraId="4C438939" w14:textId="5D293E3D" w:rsidR="00EE7510" w:rsidRPr="00C947D1" w:rsidRDefault="00EE7510" w:rsidP="00591FDE">
      <w:pPr>
        <w:pStyle w:val="af1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  <w:shd w:val="clear" w:color="auto" w:fill="FFFFFF"/>
        </w:rPr>
      </w:pPr>
      <w:r w:rsidRPr="00C947D1">
        <w:rPr>
          <w:sz w:val="24"/>
          <w:szCs w:val="24"/>
          <w:shd w:val="clear" w:color="auto" w:fill="FFFFFF"/>
        </w:rPr>
        <w:t xml:space="preserve">Выполнять требования Инструкции о пропускном и внутриобъектовом режиме, требования сотрудников </w:t>
      </w:r>
      <w:r w:rsidR="00B12452">
        <w:rPr>
          <w:sz w:val="24"/>
          <w:szCs w:val="24"/>
          <w:shd w:val="clear" w:color="auto" w:fill="FFFFFF"/>
        </w:rPr>
        <w:t>Оператора</w:t>
      </w:r>
      <w:r w:rsidRPr="00C947D1">
        <w:rPr>
          <w:sz w:val="24"/>
          <w:szCs w:val="24"/>
          <w:shd w:val="clear" w:color="auto" w:fill="FFFFFF"/>
        </w:rPr>
        <w:t xml:space="preserve"> в соответствии с регламентирующими документами по транспортной безопасности и с требованиями</w:t>
      </w:r>
      <w:r w:rsidRPr="00C947D1">
        <w:rPr>
          <w:sz w:val="24"/>
          <w:szCs w:val="24"/>
        </w:rPr>
        <w:t xml:space="preserve"> по о</w:t>
      </w:r>
      <w:r w:rsidRPr="00C947D1">
        <w:rPr>
          <w:sz w:val="24"/>
          <w:szCs w:val="24"/>
          <w:shd w:val="clear" w:color="auto" w:fill="FFFFFF"/>
        </w:rPr>
        <w:t>рганизации движения спецмашин.</w:t>
      </w:r>
    </w:p>
    <w:p w14:paraId="55F41B9C" w14:textId="124589D9" w:rsidR="00EE7510" w:rsidRPr="00C947D1" w:rsidRDefault="00EE7510" w:rsidP="00591FDE">
      <w:pPr>
        <w:pStyle w:val="af1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Выполнять в контролируемых и охраняемых зонах ограничения доступа, законные требования Оператора по обеспечению безопасности и правопорядка, согласно нормам, правилам и процедурам транспортной безопасности, требованиям по предупреждению актов незаконного вмешательства в деятельность гражданской авиации.</w:t>
      </w:r>
    </w:p>
    <w:p w14:paraId="10D40997" w14:textId="3CD3E02E" w:rsidR="00EE7510" w:rsidRPr="00C947D1" w:rsidRDefault="00EE7510" w:rsidP="00591FDE">
      <w:pPr>
        <w:pStyle w:val="af1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Соблюдать требования санитарно-технической и противопожарной безопасности</w:t>
      </w:r>
      <w:r w:rsidR="005E6E77" w:rsidRPr="00C947D1">
        <w:rPr>
          <w:sz w:val="24"/>
          <w:szCs w:val="24"/>
        </w:rPr>
        <w:t xml:space="preserve"> на территории и в </w:t>
      </w:r>
      <w:r w:rsidR="00B12452">
        <w:rPr>
          <w:sz w:val="24"/>
          <w:szCs w:val="24"/>
        </w:rPr>
        <w:t>служебно-пассажирских зданиях</w:t>
      </w:r>
      <w:r w:rsidR="005E6E77" w:rsidRPr="00C947D1">
        <w:rPr>
          <w:sz w:val="24"/>
          <w:szCs w:val="24"/>
        </w:rPr>
        <w:t xml:space="preserve"> аэропорта</w:t>
      </w:r>
      <w:r w:rsidRPr="00C947D1">
        <w:rPr>
          <w:sz w:val="24"/>
          <w:szCs w:val="24"/>
        </w:rPr>
        <w:t>.</w:t>
      </w:r>
    </w:p>
    <w:p w14:paraId="31809822" w14:textId="532F74CB" w:rsidR="00EE7510" w:rsidRPr="00C947D1" w:rsidRDefault="00EE7510" w:rsidP="00591FDE">
      <w:pPr>
        <w:pStyle w:val="af1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Своевременно информировать Оператора об угрозе или попытке совершения актов незаконного вмешательства в деятельность гражданской авиации.</w:t>
      </w:r>
    </w:p>
    <w:p w14:paraId="2D59259F" w14:textId="2DCF9DCF" w:rsidR="00EE7510" w:rsidRPr="00C947D1" w:rsidRDefault="00EE7510" w:rsidP="00591FDE">
      <w:pPr>
        <w:pStyle w:val="af1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Осуществлять руководство эвакуацией потерпевшего бедствие ВС с места события, а также потерявшего способность двигаться ВС с места события силами и средствами Оператора на возмездной основе, в соответствие с «планом мероприятий», инструкцией по взаимодействию с Оператором и Технологией эвакуации ВС.</w:t>
      </w:r>
    </w:p>
    <w:p w14:paraId="5005135C" w14:textId="76EBDB18" w:rsidR="00EE7510" w:rsidRPr="00C947D1" w:rsidRDefault="00EE7510" w:rsidP="00591FDE">
      <w:pPr>
        <w:pStyle w:val="af1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Оплачивать Оператору</w:t>
      </w:r>
      <w:r w:rsidRPr="00C947D1">
        <w:rPr>
          <w:b/>
          <w:i/>
          <w:sz w:val="24"/>
          <w:szCs w:val="24"/>
        </w:rPr>
        <w:t xml:space="preserve"> </w:t>
      </w:r>
      <w:r w:rsidRPr="00C947D1">
        <w:rPr>
          <w:sz w:val="24"/>
          <w:szCs w:val="24"/>
        </w:rPr>
        <w:t>услуги по установленным им ставкам и ценам в порядке, определённом договор</w:t>
      </w:r>
      <w:r w:rsidR="00B12452">
        <w:rPr>
          <w:sz w:val="24"/>
          <w:szCs w:val="24"/>
        </w:rPr>
        <w:t>ом</w:t>
      </w:r>
      <w:r w:rsidRPr="00C947D1">
        <w:rPr>
          <w:sz w:val="24"/>
          <w:szCs w:val="24"/>
        </w:rPr>
        <w:t>.</w:t>
      </w:r>
    </w:p>
    <w:p w14:paraId="6DC49F03" w14:textId="1E5891B7" w:rsidR="00EE7510" w:rsidRPr="00C947D1" w:rsidRDefault="00EE7510" w:rsidP="00591FDE">
      <w:pPr>
        <w:pStyle w:val="af1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lastRenderedPageBreak/>
        <w:t xml:space="preserve">Ежеквартально, не позднее 5 (пяти) рабочих дней после получения акта сверки расчётов, проверять расчёты и </w:t>
      </w:r>
      <w:r w:rsidR="00B12452">
        <w:rPr>
          <w:sz w:val="24"/>
          <w:szCs w:val="24"/>
        </w:rPr>
        <w:t xml:space="preserve">подписывать </w:t>
      </w:r>
      <w:r w:rsidR="0073136C">
        <w:rPr>
          <w:sz w:val="24"/>
          <w:szCs w:val="24"/>
        </w:rPr>
        <w:t>его</w:t>
      </w:r>
      <w:r w:rsidRPr="00C947D1">
        <w:rPr>
          <w:sz w:val="24"/>
          <w:szCs w:val="24"/>
        </w:rPr>
        <w:t>. По требованию одной из сторон настоящего Договора сверка взаиморасчётов должна быть произведена незамедлительно.</w:t>
      </w:r>
    </w:p>
    <w:p w14:paraId="2B153A31" w14:textId="7F5C19F4" w:rsidR="00EE7510" w:rsidRPr="00C947D1" w:rsidRDefault="005E60E1" w:rsidP="00591FDE">
      <w:pPr>
        <w:pStyle w:val="af1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5E60E1">
        <w:rPr>
          <w:sz w:val="24"/>
          <w:szCs w:val="24"/>
        </w:rPr>
        <w:t>Соблюдать требования Постановления Правительства Российской Федерации от 29.05.2025 № 784 «Об утверждении Правил недискриминационного доступа к услугам субъектов естественных монополий в аэропортах»</w:t>
      </w:r>
      <w:r w:rsidR="00EE7510" w:rsidRPr="00C947D1">
        <w:rPr>
          <w:sz w:val="24"/>
          <w:szCs w:val="24"/>
        </w:rPr>
        <w:t>.</w:t>
      </w:r>
    </w:p>
    <w:p w14:paraId="0763606B" w14:textId="266B633A" w:rsidR="00727033" w:rsidRPr="00C947D1" w:rsidRDefault="00727033" w:rsidP="00591FDE">
      <w:pPr>
        <w:pStyle w:val="af1"/>
        <w:numPr>
          <w:ilvl w:val="2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Проводить </w:t>
      </w:r>
      <w:r w:rsidR="00FB6AB6" w:rsidRPr="00C947D1">
        <w:rPr>
          <w:sz w:val="24"/>
          <w:szCs w:val="24"/>
        </w:rPr>
        <w:t xml:space="preserve">не реже одного раза в год </w:t>
      </w:r>
      <w:r w:rsidRPr="00C947D1">
        <w:rPr>
          <w:sz w:val="24"/>
          <w:szCs w:val="24"/>
        </w:rPr>
        <w:t xml:space="preserve">обучение работников служб организации </w:t>
      </w:r>
      <w:r w:rsidR="005E6E77" w:rsidRPr="00C947D1">
        <w:rPr>
          <w:sz w:val="24"/>
          <w:szCs w:val="24"/>
        </w:rPr>
        <w:t xml:space="preserve">пассажирских и </w:t>
      </w:r>
      <w:r w:rsidR="00C84DCB" w:rsidRPr="00C947D1">
        <w:rPr>
          <w:sz w:val="24"/>
          <w:szCs w:val="24"/>
        </w:rPr>
        <w:t>грузопассажирских</w:t>
      </w:r>
      <w:r w:rsidR="005E6E77" w:rsidRPr="00C947D1">
        <w:rPr>
          <w:sz w:val="24"/>
          <w:szCs w:val="24"/>
        </w:rPr>
        <w:t xml:space="preserve"> перевозок Оператора </w:t>
      </w:r>
      <w:r w:rsidRPr="00C947D1">
        <w:rPr>
          <w:sz w:val="24"/>
          <w:szCs w:val="24"/>
        </w:rPr>
        <w:t xml:space="preserve">навыкам работы в </w:t>
      </w:r>
      <w:r w:rsidR="0073693D" w:rsidRPr="00C947D1">
        <w:rPr>
          <w:sz w:val="24"/>
          <w:szCs w:val="24"/>
        </w:rPr>
        <w:t>используемых</w:t>
      </w:r>
      <w:r w:rsidR="00FB6AB6" w:rsidRPr="00C947D1">
        <w:rPr>
          <w:sz w:val="24"/>
          <w:szCs w:val="24"/>
        </w:rPr>
        <w:t xml:space="preserve"> Перевозчиком</w:t>
      </w:r>
      <w:r w:rsidR="0073693D" w:rsidRPr="00C947D1">
        <w:rPr>
          <w:sz w:val="24"/>
          <w:szCs w:val="24"/>
        </w:rPr>
        <w:t xml:space="preserve"> </w:t>
      </w:r>
      <w:r w:rsidR="00FB6AB6" w:rsidRPr="00C947D1">
        <w:rPr>
          <w:sz w:val="24"/>
          <w:szCs w:val="24"/>
        </w:rPr>
        <w:t>системах регистрации</w:t>
      </w:r>
      <w:r w:rsidR="0073693D" w:rsidRPr="00C947D1">
        <w:rPr>
          <w:sz w:val="24"/>
          <w:szCs w:val="24"/>
        </w:rPr>
        <w:t>, система</w:t>
      </w:r>
      <w:r w:rsidR="00FB6AB6" w:rsidRPr="00C947D1">
        <w:rPr>
          <w:sz w:val="24"/>
          <w:szCs w:val="24"/>
        </w:rPr>
        <w:t>х</w:t>
      </w:r>
      <w:r w:rsidR="0073693D" w:rsidRPr="00C947D1">
        <w:rPr>
          <w:sz w:val="24"/>
          <w:szCs w:val="24"/>
        </w:rPr>
        <w:t xml:space="preserve"> по продаже билетов.</w:t>
      </w:r>
    </w:p>
    <w:p w14:paraId="68662644" w14:textId="523DDB88" w:rsidR="00EE7510" w:rsidRPr="00C947D1" w:rsidRDefault="00C84DCB" w:rsidP="00591FDE">
      <w:pPr>
        <w:pStyle w:val="af1"/>
        <w:numPr>
          <w:ilvl w:val="1"/>
          <w:numId w:val="16"/>
        </w:numPr>
        <w:tabs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b/>
          <w:sz w:val="24"/>
          <w:szCs w:val="24"/>
        </w:rPr>
        <w:t xml:space="preserve">Права </w:t>
      </w:r>
      <w:r w:rsidR="00EE7510" w:rsidRPr="00C947D1">
        <w:rPr>
          <w:b/>
          <w:sz w:val="24"/>
          <w:szCs w:val="24"/>
        </w:rPr>
        <w:t>Перевозчик</w:t>
      </w:r>
      <w:r w:rsidRPr="00C947D1">
        <w:rPr>
          <w:b/>
          <w:sz w:val="24"/>
          <w:szCs w:val="24"/>
        </w:rPr>
        <w:t>а</w:t>
      </w:r>
      <w:r w:rsidR="00EE7510" w:rsidRPr="00C947D1">
        <w:rPr>
          <w:b/>
          <w:bCs/>
          <w:sz w:val="24"/>
          <w:szCs w:val="24"/>
        </w:rPr>
        <w:t>:</w:t>
      </w:r>
    </w:p>
    <w:p w14:paraId="0A181FB9" w14:textId="11A7B202" w:rsidR="00D1574B" w:rsidRPr="00C947D1" w:rsidRDefault="00D1574B" w:rsidP="00591FDE">
      <w:pPr>
        <w:pStyle w:val="af1"/>
        <w:numPr>
          <w:ilvl w:val="2"/>
          <w:numId w:val="16"/>
        </w:numPr>
        <w:tabs>
          <w:tab w:val="left" w:pos="0"/>
          <w:tab w:val="left" w:pos="1276"/>
          <w:tab w:val="left" w:pos="1418"/>
        </w:tabs>
        <w:ind w:left="0" w:firstLine="567"/>
        <w:jc w:val="both"/>
        <w:rPr>
          <w:sz w:val="24"/>
        </w:rPr>
      </w:pPr>
      <w:r w:rsidRPr="00C947D1">
        <w:rPr>
          <w:sz w:val="24"/>
        </w:rPr>
        <w:t xml:space="preserve">Производить замену типа ВС, перенос рейсов, их совмещение или отмену, своевременно известив </w:t>
      </w:r>
      <w:r w:rsidR="00BB6B0B" w:rsidRPr="00C947D1">
        <w:rPr>
          <w:sz w:val="24"/>
        </w:rPr>
        <w:t>Оператора</w:t>
      </w:r>
      <w:r w:rsidRPr="00C947D1">
        <w:rPr>
          <w:sz w:val="24"/>
        </w:rPr>
        <w:t>, других корреспондентов в соответствии с требованиями ведомственных нормативных документов.</w:t>
      </w:r>
    </w:p>
    <w:p w14:paraId="31D6EEF2" w14:textId="2CAE5AFE" w:rsidR="00EE7510" w:rsidRPr="00C947D1" w:rsidRDefault="00EE7510" w:rsidP="00591FDE">
      <w:pPr>
        <w:pStyle w:val="af1"/>
        <w:numPr>
          <w:ilvl w:val="2"/>
          <w:numId w:val="16"/>
        </w:numPr>
        <w:shd w:val="clear" w:color="auto" w:fill="FFFFFF"/>
        <w:tabs>
          <w:tab w:val="left" w:pos="566"/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В сбойных ситуациях устанавливать очерёдность подготовки к вылету принадлежащих ему ВС.</w:t>
      </w:r>
    </w:p>
    <w:p w14:paraId="1D999780" w14:textId="3E043F60" w:rsidR="00EE7510" w:rsidRPr="00C947D1" w:rsidRDefault="00EE7510" w:rsidP="00591FDE">
      <w:pPr>
        <w:pStyle w:val="af1"/>
        <w:numPr>
          <w:ilvl w:val="2"/>
          <w:numId w:val="16"/>
        </w:numPr>
        <w:shd w:val="clear" w:color="auto" w:fill="FFFFFF"/>
        <w:tabs>
          <w:tab w:val="left" w:pos="566"/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Контролировать полноту, качество и своевременность выполнения Оператором работ, являющихся предметом настоящего Договора.</w:t>
      </w:r>
    </w:p>
    <w:p w14:paraId="2855DE52" w14:textId="047232D8" w:rsidR="00EE7510" w:rsidRPr="00C947D1" w:rsidRDefault="00EE7510" w:rsidP="00591FDE">
      <w:pPr>
        <w:pStyle w:val="af1"/>
        <w:numPr>
          <w:ilvl w:val="2"/>
          <w:numId w:val="16"/>
        </w:numPr>
        <w:shd w:val="clear" w:color="auto" w:fill="FFFFFF"/>
        <w:tabs>
          <w:tab w:val="left" w:pos="566"/>
          <w:tab w:val="left" w:pos="1276"/>
          <w:tab w:val="left" w:pos="1418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Контролировать обоснованность предъявленных к оплате счётов Оператора.</w:t>
      </w:r>
    </w:p>
    <w:p w14:paraId="21C7416E" w14:textId="77777777" w:rsidR="00EE7510" w:rsidRPr="00C947D1" w:rsidRDefault="00EE7510" w:rsidP="00AF65A2">
      <w:pPr>
        <w:ind w:firstLine="567"/>
        <w:jc w:val="both"/>
        <w:rPr>
          <w:sz w:val="24"/>
          <w:szCs w:val="24"/>
        </w:rPr>
      </w:pPr>
    </w:p>
    <w:p w14:paraId="19587CD7" w14:textId="21396296" w:rsidR="00EE4BC7" w:rsidRPr="00C947D1" w:rsidRDefault="00EE4BC7" w:rsidP="00AF65A2">
      <w:pPr>
        <w:pStyle w:val="af1"/>
        <w:numPr>
          <w:ilvl w:val="0"/>
          <w:numId w:val="16"/>
        </w:numPr>
        <w:ind w:left="0" w:firstLine="567"/>
        <w:jc w:val="center"/>
        <w:rPr>
          <w:b/>
          <w:bCs/>
          <w:sz w:val="24"/>
          <w:szCs w:val="24"/>
        </w:rPr>
      </w:pPr>
      <w:r w:rsidRPr="00C947D1">
        <w:rPr>
          <w:b/>
          <w:bCs/>
          <w:sz w:val="24"/>
          <w:szCs w:val="24"/>
        </w:rPr>
        <w:t>ОСОБЫЕ МЕРЫ ПОМОЩИ</w:t>
      </w:r>
      <w:r w:rsidR="00267A9D" w:rsidRPr="00C947D1">
        <w:rPr>
          <w:b/>
          <w:bCs/>
          <w:sz w:val="24"/>
          <w:szCs w:val="24"/>
        </w:rPr>
        <w:t xml:space="preserve"> </w:t>
      </w:r>
      <w:r w:rsidRPr="00C947D1">
        <w:rPr>
          <w:b/>
          <w:bCs/>
          <w:sz w:val="24"/>
          <w:szCs w:val="24"/>
        </w:rPr>
        <w:t>(чрезвычайные обстоятельства)</w:t>
      </w:r>
    </w:p>
    <w:p w14:paraId="72B9FB7A" w14:textId="5BFC4E95" w:rsidR="00EE4BC7" w:rsidRPr="00C947D1" w:rsidRDefault="00EE4BC7" w:rsidP="00591FDE">
      <w:pPr>
        <w:pStyle w:val="af1"/>
        <w:numPr>
          <w:ilvl w:val="1"/>
          <w:numId w:val="16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В чрезвычайных обстоятельствах (при авиационном событии, акте незаконного вмешательства, эвакуации ВС) </w:t>
      </w:r>
      <w:r w:rsidR="00DB0D45" w:rsidRPr="00C947D1">
        <w:rPr>
          <w:sz w:val="24"/>
          <w:szCs w:val="24"/>
        </w:rPr>
        <w:t>Оператор</w:t>
      </w:r>
      <w:r w:rsidRPr="00C947D1">
        <w:rPr>
          <w:sz w:val="24"/>
          <w:szCs w:val="24"/>
        </w:rPr>
        <w:t xml:space="preserve">, не дожидаясь указаний от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>а, принимает все разумные и возможные меры по оказанию помощи пассажирам и экипажу и по обеспечению защиты</w:t>
      </w:r>
      <w:r w:rsidR="00267A9D" w:rsidRPr="00C947D1">
        <w:rPr>
          <w:sz w:val="24"/>
          <w:szCs w:val="24"/>
        </w:rPr>
        <w:t xml:space="preserve"> </w:t>
      </w:r>
      <w:r w:rsidRPr="00C947D1">
        <w:rPr>
          <w:sz w:val="24"/>
          <w:szCs w:val="24"/>
        </w:rPr>
        <w:t xml:space="preserve">и сохранности багажа, груза и почты, находящихся на борту </w:t>
      </w:r>
      <w:r w:rsidR="0073136C">
        <w:rPr>
          <w:sz w:val="24"/>
          <w:szCs w:val="24"/>
        </w:rPr>
        <w:t>ВС</w:t>
      </w:r>
      <w:r w:rsidRPr="00C947D1">
        <w:rPr>
          <w:sz w:val="24"/>
          <w:szCs w:val="24"/>
        </w:rPr>
        <w:t xml:space="preserve">.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 xml:space="preserve"> обязан возместить </w:t>
      </w:r>
      <w:r w:rsidR="00DB0D45" w:rsidRPr="00C947D1">
        <w:rPr>
          <w:sz w:val="24"/>
          <w:szCs w:val="24"/>
        </w:rPr>
        <w:t>Оператору</w:t>
      </w:r>
      <w:r w:rsidRPr="00C947D1">
        <w:rPr>
          <w:sz w:val="24"/>
          <w:szCs w:val="24"/>
        </w:rPr>
        <w:t xml:space="preserve"> все расходы, понесенные им в связи с оказанием такой помощи, </w:t>
      </w:r>
    </w:p>
    <w:p w14:paraId="63F15A13" w14:textId="0CC3748B" w:rsidR="00EE4BC7" w:rsidRPr="00C947D1" w:rsidRDefault="00EE4BC7" w:rsidP="00591FDE">
      <w:pPr>
        <w:pStyle w:val="af1"/>
        <w:numPr>
          <w:ilvl w:val="1"/>
          <w:numId w:val="16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Эвакуация ВС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 xml:space="preserve">а, потерявшего способность двигаться в результате авиационного события, произошедшего в зоне аэродрома, выполняется в соответствии с Инструкцией по эвакуации ВС с летного поля, разработанной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 xml:space="preserve">ом самостоятельно и предоставленной </w:t>
      </w:r>
      <w:r w:rsidR="00DB0D45" w:rsidRPr="00C947D1">
        <w:rPr>
          <w:sz w:val="24"/>
          <w:szCs w:val="24"/>
        </w:rPr>
        <w:t>Оператору</w:t>
      </w:r>
      <w:r w:rsidRPr="00C947D1">
        <w:rPr>
          <w:sz w:val="24"/>
          <w:szCs w:val="24"/>
        </w:rPr>
        <w:t xml:space="preserve">, или планом, разработанным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 xml:space="preserve">ом совместно с </w:t>
      </w:r>
      <w:r w:rsidR="00DB0D45" w:rsidRPr="00C947D1">
        <w:rPr>
          <w:sz w:val="24"/>
          <w:szCs w:val="24"/>
        </w:rPr>
        <w:t>Оператором</w:t>
      </w:r>
      <w:r w:rsidRPr="00C947D1">
        <w:rPr>
          <w:sz w:val="24"/>
          <w:szCs w:val="24"/>
        </w:rPr>
        <w:t xml:space="preserve">. Ответственность за удаление воздушного судна несет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 xml:space="preserve">. </w:t>
      </w:r>
    </w:p>
    <w:p w14:paraId="3D197454" w14:textId="3CB086DB" w:rsidR="00EE4BC7" w:rsidRPr="00C947D1" w:rsidRDefault="00DB0D45" w:rsidP="00591FDE">
      <w:pPr>
        <w:pStyle w:val="af1"/>
        <w:numPr>
          <w:ilvl w:val="1"/>
          <w:numId w:val="16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Перевозчик</w:t>
      </w:r>
      <w:r w:rsidR="00EE4BC7" w:rsidRPr="00C947D1">
        <w:rPr>
          <w:sz w:val="24"/>
          <w:szCs w:val="24"/>
        </w:rPr>
        <w:t xml:space="preserve"> информирует </w:t>
      </w:r>
      <w:r w:rsidRPr="00C947D1">
        <w:rPr>
          <w:sz w:val="24"/>
          <w:szCs w:val="24"/>
        </w:rPr>
        <w:t>Оператора</w:t>
      </w:r>
      <w:r w:rsidR="00EE4BC7" w:rsidRPr="00C947D1">
        <w:rPr>
          <w:sz w:val="24"/>
          <w:szCs w:val="24"/>
        </w:rPr>
        <w:t xml:space="preserve"> </w:t>
      </w:r>
      <w:r w:rsidR="0073136C">
        <w:rPr>
          <w:sz w:val="24"/>
          <w:szCs w:val="24"/>
        </w:rPr>
        <w:t>о</w:t>
      </w:r>
      <w:r w:rsidR="00EE4BC7" w:rsidRPr="00C947D1">
        <w:rPr>
          <w:sz w:val="24"/>
          <w:szCs w:val="24"/>
        </w:rPr>
        <w:t xml:space="preserve"> лице, организации, уполномоченном(ой) действовать от его имени на месте авиационного события при решении вопросов, связанных с удалением ВС, потерявшего способность двигаться. </w:t>
      </w:r>
    </w:p>
    <w:p w14:paraId="149083CC" w14:textId="695D1514" w:rsidR="00EE4BC7" w:rsidRPr="00C947D1" w:rsidRDefault="00EE4BC7" w:rsidP="00591FDE">
      <w:pPr>
        <w:pStyle w:val="af1"/>
        <w:numPr>
          <w:ilvl w:val="1"/>
          <w:numId w:val="16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Все фактические расходы </w:t>
      </w:r>
      <w:r w:rsidR="00DB0D45" w:rsidRPr="00C947D1">
        <w:rPr>
          <w:sz w:val="24"/>
          <w:szCs w:val="24"/>
        </w:rPr>
        <w:t>Оператора</w:t>
      </w:r>
      <w:r w:rsidRPr="00C947D1">
        <w:rPr>
          <w:sz w:val="24"/>
          <w:szCs w:val="24"/>
        </w:rPr>
        <w:t>, понес</w:t>
      </w:r>
      <w:r w:rsidR="00090D9A">
        <w:rPr>
          <w:sz w:val="24"/>
          <w:szCs w:val="24"/>
        </w:rPr>
        <w:t>ё</w:t>
      </w:r>
      <w:r w:rsidRPr="00C947D1">
        <w:rPr>
          <w:sz w:val="24"/>
          <w:szCs w:val="24"/>
        </w:rPr>
        <w:t xml:space="preserve">нные им при оказании помощи </w:t>
      </w:r>
      <w:r w:rsidR="00DB0D45" w:rsidRPr="00C947D1">
        <w:rPr>
          <w:sz w:val="24"/>
          <w:szCs w:val="24"/>
        </w:rPr>
        <w:t>Перевозчику</w:t>
      </w:r>
      <w:r w:rsidRPr="00C947D1">
        <w:rPr>
          <w:sz w:val="24"/>
          <w:szCs w:val="24"/>
        </w:rPr>
        <w:t xml:space="preserve"> или при непосредственном выполнении работ по удалению ВС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 xml:space="preserve">а, оплачиваются </w:t>
      </w:r>
      <w:r w:rsidR="00DB0D45" w:rsidRPr="00C947D1">
        <w:rPr>
          <w:sz w:val="24"/>
          <w:szCs w:val="24"/>
        </w:rPr>
        <w:t>Перевозчик</w:t>
      </w:r>
      <w:r w:rsidRPr="00C947D1">
        <w:rPr>
          <w:sz w:val="24"/>
          <w:szCs w:val="24"/>
        </w:rPr>
        <w:t>ом</w:t>
      </w:r>
      <w:r w:rsidR="005347A3">
        <w:rPr>
          <w:sz w:val="24"/>
          <w:szCs w:val="24"/>
        </w:rPr>
        <w:t>.</w:t>
      </w:r>
    </w:p>
    <w:p w14:paraId="7EFC1D98" w14:textId="77777777" w:rsidR="00642E74" w:rsidRPr="00C947D1" w:rsidRDefault="00642E74" w:rsidP="00591FDE">
      <w:pPr>
        <w:tabs>
          <w:tab w:val="left" w:pos="1134"/>
        </w:tabs>
        <w:ind w:firstLine="567"/>
        <w:jc w:val="both"/>
        <w:rPr>
          <w:sz w:val="24"/>
          <w:szCs w:val="24"/>
        </w:rPr>
      </w:pPr>
    </w:p>
    <w:p w14:paraId="4035A338" w14:textId="169991DF" w:rsidR="00642E74" w:rsidRPr="00C947D1" w:rsidRDefault="002D5024" w:rsidP="00AF65A2">
      <w:pPr>
        <w:pStyle w:val="af1"/>
        <w:numPr>
          <w:ilvl w:val="0"/>
          <w:numId w:val="16"/>
        </w:numPr>
        <w:ind w:left="0" w:firstLine="567"/>
        <w:jc w:val="center"/>
        <w:rPr>
          <w:b/>
          <w:bCs/>
          <w:sz w:val="24"/>
          <w:szCs w:val="24"/>
        </w:rPr>
      </w:pPr>
      <w:r w:rsidRPr="00C947D1">
        <w:rPr>
          <w:b/>
          <w:bCs/>
          <w:sz w:val="24"/>
          <w:szCs w:val="24"/>
        </w:rPr>
        <w:t>ОТВЕТСТВЕННОСТЬ СТОРОН</w:t>
      </w:r>
    </w:p>
    <w:p w14:paraId="782A2E81" w14:textId="477A0C66" w:rsidR="00E7588B" w:rsidRPr="00C947D1" w:rsidRDefault="00E7588B" w:rsidP="00591FDE">
      <w:pPr>
        <w:pStyle w:val="3"/>
        <w:numPr>
          <w:ilvl w:val="1"/>
          <w:numId w:val="16"/>
        </w:numPr>
        <w:tabs>
          <w:tab w:val="left" w:pos="993"/>
        </w:tabs>
        <w:ind w:left="0" w:firstLine="567"/>
        <w:rPr>
          <w:rFonts w:eastAsia="Calibri"/>
        </w:rPr>
      </w:pPr>
      <w:r w:rsidRPr="00C947D1">
        <w:rPr>
          <w:rFonts w:eastAsia="Calibri"/>
        </w:rPr>
        <w:t>За неисполнение или ненадлежащее исполнение принятых обязательств по настоящему Договору виновная сторона несет ответственность в соответствии с действующим законодательством Российской Федерации. Убытки, причин</w:t>
      </w:r>
      <w:r w:rsidR="00090D9A">
        <w:rPr>
          <w:rFonts w:eastAsia="Calibri"/>
        </w:rPr>
        <w:t>ё</w:t>
      </w:r>
      <w:r w:rsidRPr="00C947D1">
        <w:rPr>
          <w:rFonts w:eastAsia="Calibri"/>
        </w:rPr>
        <w:t>нные виновной стороной, подтвержд</w:t>
      </w:r>
      <w:r w:rsidR="00090D9A">
        <w:rPr>
          <w:rFonts w:eastAsia="Calibri"/>
        </w:rPr>
        <w:t>ё</w:t>
      </w:r>
      <w:r w:rsidRPr="00C947D1">
        <w:rPr>
          <w:rFonts w:eastAsia="Calibri"/>
        </w:rPr>
        <w:t>нные документально, подлежат возмещению в полном объ</w:t>
      </w:r>
      <w:r w:rsidR="00090D9A">
        <w:rPr>
          <w:rFonts w:eastAsia="Calibri"/>
        </w:rPr>
        <w:t>ё</w:t>
      </w:r>
      <w:r w:rsidRPr="00C947D1">
        <w:rPr>
          <w:rFonts w:eastAsia="Calibri"/>
        </w:rPr>
        <w:t>ме, размер убытков рассчитывается и определяется в соответствии со ст. 15 ГК РФ.</w:t>
      </w:r>
    </w:p>
    <w:p w14:paraId="05470B85" w14:textId="50FD3386" w:rsidR="00E7588B" w:rsidRPr="00C947D1" w:rsidRDefault="00E7588B" w:rsidP="00591FDE">
      <w:pPr>
        <w:pStyle w:val="3"/>
        <w:numPr>
          <w:ilvl w:val="1"/>
          <w:numId w:val="16"/>
        </w:numPr>
        <w:tabs>
          <w:tab w:val="left" w:pos="993"/>
        </w:tabs>
        <w:ind w:left="0" w:firstLine="567"/>
      </w:pPr>
      <w:r w:rsidRPr="00C947D1">
        <w:t>Оператор нес</w:t>
      </w:r>
      <w:r w:rsidR="00090D9A">
        <w:t>ё</w:t>
      </w:r>
      <w:r w:rsidRPr="00C947D1">
        <w:t xml:space="preserve">т ответственность за соблюдение технологического процесса загрузки </w:t>
      </w:r>
      <w:r w:rsidR="0073136C">
        <w:t>ВС (за исключением подготовки центровочного графика)</w:t>
      </w:r>
      <w:r w:rsidRPr="00C947D1">
        <w:t>, соответствие фактической коммерческой загрузки загрузке, указанной в перевозочной документации, своевременность обслуживания ВС.</w:t>
      </w:r>
    </w:p>
    <w:p w14:paraId="1A202570" w14:textId="3798DB29" w:rsidR="00E7588B" w:rsidRPr="0073136C" w:rsidRDefault="00E7588B" w:rsidP="00591FDE">
      <w:pPr>
        <w:pStyle w:val="3"/>
        <w:numPr>
          <w:ilvl w:val="1"/>
          <w:numId w:val="16"/>
        </w:numPr>
        <w:tabs>
          <w:tab w:val="left" w:pos="993"/>
        </w:tabs>
        <w:ind w:left="0" w:firstLine="567"/>
        <w:rPr>
          <w:szCs w:val="24"/>
        </w:rPr>
      </w:pPr>
      <w:r w:rsidRPr="00C947D1">
        <w:t xml:space="preserve">За несвоевременное исполнение обязательств по оплате в соответствии с условиями настоящего договора Перевозчик выплачивает другой стороне пени в размере 1/300 ключевой ставки Центрального Банка Российской Федерации от неоплаченной суммы за каждый день </w:t>
      </w:r>
      <w:r w:rsidRPr="0073136C">
        <w:rPr>
          <w:szCs w:val="24"/>
        </w:rPr>
        <w:t>просрочки.</w:t>
      </w:r>
    </w:p>
    <w:p w14:paraId="1CC5FAE0" w14:textId="033BA926" w:rsidR="00D1574B" w:rsidRPr="0073136C" w:rsidRDefault="00D1574B" w:rsidP="00591FDE">
      <w:pPr>
        <w:pStyle w:val="Standard"/>
        <w:numPr>
          <w:ilvl w:val="1"/>
          <w:numId w:val="16"/>
        </w:numPr>
        <w:tabs>
          <w:tab w:val="left" w:pos="426"/>
          <w:tab w:val="left" w:pos="567"/>
          <w:tab w:val="left" w:pos="993"/>
        </w:tabs>
        <w:ind w:left="0" w:firstLine="567"/>
        <w:jc w:val="both"/>
      </w:pPr>
      <w:r w:rsidRPr="0073136C">
        <w:t xml:space="preserve">В случае неисполнения </w:t>
      </w:r>
      <w:r w:rsidR="00BB6B0B" w:rsidRPr="0073136C">
        <w:t>Перевозчиком</w:t>
      </w:r>
      <w:r w:rsidRPr="0073136C">
        <w:t xml:space="preserve"> условий оплаты настоящего договора при поступлении средств </w:t>
      </w:r>
      <w:r w:rsidR="00BB6B0B" w:rsidRPr="0073136C">
        <w:t>Перевозчика</w:t>
      </w:r>
      <w:r w:rsidRPr="0073136C">
        <w:t xml:space="preserve"> на погашение задолженностей устанавливается следующая очередность погашения обязательств </w:t>
      </w:r>
      <w:r w:rsidR="00BB6B0B" w:rsidRPr="0073136C">
        <w:t>Перевозчика</w:t>
      </w:r>
      <w:r w:rsidRPr="0073136C">
        <w:t xml:space="preserve"> перед Главным оператором:</w:t>
      </w:r>
    </w:p>
    <w:p w14:paraId="72362B61" w14:textId="0742BA93" w:rsidR="00D1574B" w:rsidRPr="0073136C" w:rsidRDefault="00BB6B0B" w:rsidP="00591FDE">
      <w:pPr>
        <w:pStyle w:val="Standard"/>
        <w:tabs>
          <w:tab w:val="left" w:pos="426"/>
          <w:tab w:val="left" w:pos="993"/>
        </w:tabs>
        <w:ind w:firstLine="567"/>
        <w:jc w:val="both"/>
      </w:pPr>
      <w:r w:rsidRPr="0073136C">
        <w:t xml:space="preserve">- </w:t>
      </w:r>
      <w:r w:rsidR="00D1574B" w:rsidRPr="0073136C">
        <w:t xml:space="preserve">в первую очередь </w:t>
      </w:r>
      <w:r w:rsidR="00090D9A">
        <w:t>–</w:t>
      </w:r>
      <w:r w:rsidR="00D1574B" w:rsidRPr="0073136C">
        <w:t xml:space="preserve"> уплата</w:t>
      </w:r>
      <w:r w:rsidR="00090D9A">
        <w:t xml:space="preserve"> </w:t>
      </w:r>
      <w:r w:rsidR="00D1574B" w:rsidRPr="0073136C">
        <w:t>пени;</w:t>
      </w:r>
    </w:p>
    <w:p w14:paraId="232B176F" w14:textId="263A30B5" w:rsidR="00D1574B" w:rsidRPr="0073136C" w:rsidRDefault="00BB6B0B" w:rsidP="00591FDE">
      <w:pPr>
        <w:pStyle w:val="Standard"/>
        <w:tabs>
          <w:tab w:val="left" w:pos="426"/>
          <w:tab w:val="left" w:pos="993"/>
        </w:tabs>
        <w:ind w:firstLine="567"/>
        <w:jc w:val="both"/>
      </w:pPr>
      <w:r w:rsidRPr="0073136C">
        <w:t xml:space="preserve">- </w:t>
      </w:r>
      <w:r w:rsidR="00D1574B" w:rsidRPr="0073136C">
        <w:t xml:space="preserve">во вторую очередь </w:t>
      </w:r>
      <w:r w:rsidR="00090D9A">
        <w:t>–</w:t>
      </w:r>
      <w:r w:rsidR="00D1574B" w:rsidRPr="0073136C">
        <w:t xml:space="preserve"> оплата</w:t>
      </w:r>
      <w:r w:rsidR="00090D9A">
        <w:t xml:space="preserve"> </w:t>
      </w:r>
      <w:r w:rsidR="00D1574B" w:rsidRPr="0073136C">
        <w:t>за услуги по обслуживанию пол</w:t>
      </w:r>
      <w:r w:rsidR="008C206B">
        <w:t>ё</w:t>
      </w:r>
      <w:r w:rsidR="00D1574B" w:rsidRPr="0073136C">
        <w:t>тов.</w:t>
      </w:r>
    </w:p>
    <w:p w14:paraId="5E49060A" w14:textId="7A2513C6" w:rsidR="00E7588B" w:rsidRPr="00C947D1" w:rsidRDefault="00E7588B" w:rsidP="00591FDE">
      <w:pPr>
        <w:pStyle w:val="3"/>
        <w:numPr>
          <w:ilvl w:val="1"/>
          <w:numId w:val="16"/>
        </w:numPr>
        <w:tabs>
          <w:tab w:val="left" w:pos="993"/>
        </w:tabs>
        <w:ind w:left="0" w:firstLine="567"/>
      </w:pPr>
      <w:r w:rsidRPr="0073136C">
        <w:rPr>
          <w:szCs w:val="24"/>
        </w:rPr>
        <w:lastRenderedPageBreak/>
        <w:t>Оператор несет ответственность перед Перевозчиком в размере реального ущерба за повреждение или утерю багажа, грузов, почты и причинение вреда пассажирам в зоне</w:t>
      </w:r>
      <w:r w:rsidRPr="00C947D1">
        <w:t xml:space="preserve"> ответственности Оператора.</w:t>
      </w:r>
    </w:p>
    <w:p w14:paraId="32798AFF" w14:textId="329B2C68" w:rsidR="00E7588B" w:rsidRPr="00C947D1" w:rsidRDefault="00E7588B" w:rsidP="00591FDE">
      <w:pPr>
        <w:pStyle w:val="3"/>
        <w:numPr>
          <w:ilvl w:val="1"/>
          <w:numId w:val="16"/>
        </w:numPr>
        <w:tabs>
          <w:tab w:val="left" w:pos="993"/>
        </w:tabs>
        <w:ind w:left="0" w:firstLine="567"/>
        <w:rPr>
          <w:b/>
          <w:bCs/>
        </w:rPr>
      </w:pPr>
      <w:r w:rsidRPr="00C947D1">
        <w:t>Стороны установили зону ответственности Оператора:</w:t>
      </w:r>
    </w:p>
    <w:p w14:paraId="7BD6188C" w14:textId="77777777" w:rsidR="00E7588B" w:rsidRPr="00C947D1" w:rsidRDefault="00E7588B" w:rsidP="00591FDE">
      <w:pPr>
        <w:pStyle w:val="3"/>
        <w:numPr>
          <w:ilvl w:val="0"/>
          <w:numId w:val="0"/>
        </w:numPr>
        <w:tabs>
          <w:tab w:val="left" w:pos="993"/>
        </w:tabs>
        <w:ind w:firstLine="567"/>
      </w:pPr>
      <w:r w:rsidRPr="00C947D1">
        <w:t>а) за пассажиров:</w:t>
      </w:r>
    </w:p>
    <w:p w14:paraId="5F78B0BD" w14:textId="77777777" w:rsidR="00E7588B" w:rsidRPr="00C947D1" w:rsidRDefault="00E7588B" w:rsidP="00591FDE">
      <w:pPr>
        <w:tabs>
          <w:tab w:val="left" w:pos="0"/>
          <w:tab w:val="left" w:pos="993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- при вылете – с момента входа в зону ограниченного доступа посадочных площадок и до посадки на борт ВС;</w:t>
      </w:r>
    </w:p>
    <w:p w14:paraId="3421227F" w14:textId="77777777" w:rsidR="00E7588B" w:rsidRPr="00C947D1" w:rsidRDefault="00E7588B" w:rsidP="00591FDE">
      <w:pPr>
        <w:tabs>
          <w:tab w:val="left" w:pos="0"/>
          <w:tab w:val="left" w:pos="993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- при прилёте – с момента высадки с борта ВС до выхода из зоны ограниченного доступа посадочных площадок;</w:t>
      </w:r>
    </w:p>
    <w:p w14:paraId="763521D3" w14:textId="77777777" w:rsidR="00E7588B" w:rsidRPr="00C947D1" w:rsidRDefault="00E7588B" w:rsidP="00591FDE">
      <w:pPr>
        <w:tabs>
          <w:tab w:val="left" w:pos="0"/>
          <w:tab w:val="left" w:pos="993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б) за багаж и груз:</w:t>
      </w:r>
    </w:p>
    <w:p w14:paraId="6F5F84A0" w14:textId="77777777" w:rsidR="00E7588B" w:rsidRPr="00C947D1" w:rsidRDefault="00E7588B" w:rsidP="00591FDE">
      <w:pPr>
        <w:tabs>
          <w:tab w:val="left" w:pos="0"/>
          <w:tab w:val="left" w:pos="993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- при вылете – с момента получения багажа (груза) соответствующими службами на посадочных площадках и погрузки на борт ВС с оформлением соответствующих документов;</w:t>
      </w:r>
    </w:p>
    <w:p w14:paraId="3E6FDA66" w14:textId="77777777" w:rsidR="00E7588B" w:rsidRPr="00C947D1" w:rsidRDefault="00E7588B" w:rsidP="00591FDE">
      <w:pPr>
        <w:tabs>
          <w:tab w:val="left" w:pos="0"/>
          <w:tab w:val="left" w:pos="993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- при прилёте – с момента получения багажа (груза) от члена экипажа с борта ВС до выдачи пассажирам или грузополучателям с оформлением соответствующих документов.</w:t>
      </w:r>
    </w:p>
    <w:p w14:paraId="641A40A9" w14:textId="58C4BF62" w:rsidR="00E7588B" w:rsidRPr="00C947D1" w:rsidRDefault="00E7588B" w:rsidP="00591FDE">
      <w:pPr>
        <w:pStyle w:val="af1"/>
        <w:numPr>
          <w:ilvl w:val="1"/>
          <w:numId w:val="16"/>
        </w:numPr>
        <w:tabs>
          <w:tab w:val="left" w:pos="0"/>
          <w:tab w:val="left" w:pos="993"/>
        </w:tabs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Стороны установили зону ответственности Перевозчика:</w:t>
      </w:r>
    </w:p>
    <w:p w14:paraId="5E2F89C8" w14:textId="5EC3B11F" w:rsidR="00E7588B" w:rsidRPr="00C947D1" w:rsidRDefault="00E7588B" w:rsidP="00591FDE">
      <w:pPr>
        <w:tabs>
          <w:tab w:val="left" w:pos="0"/>
          <w:tab w:val="left" w:pos="993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а) за пассажиров – с момента посадки на ВС</w:t>
      </w:r>
      <w:r w:rsidR="00BB6B0B" w:rsidRPr="00C947D1">
        <w:rPr>
          <w:sz w:val="24"/>
          <w:szCs w:val="24"/>
        </w:rPr>
        <w:t>;</w:t>
      </w:r>
    </w:p>
    <w:p w14:paraId="60C59732" w14:textId="77777777" w:rsidR="00E7588B" w:rsidRPr="00C947D1" w:rsidRDefault="00E7588B" w:rsidP="00591FDE">
      <w:pPr>
        <w:tabs>
          <w:tab w:val="left" w:pos="0"/>
          <w:tab w:val="left" w:pos="993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б) за багаж и груз – с момента загрузки на ВС и оформления соответствующих документов.</w:t>
      </w:r>
    </w:p>
    <w:p w14:paraId="193F2FF5" w14:textId="3C8B43F6" w:rsidR="002C552B" w:rsidRPr="00C947D1" w:rsidRDefault="00934DE6" w:rsidP="00591FDE">
      <w:pPr>
        <w:tabs>
          <w:tab w:val="left" w:pos="0"/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E7588B" w:rsidRPr="00C947D1">
        <w:rPr>
          <w:sz w:val="24"/>
          <w:szCs w:val="24"/>
        </w:rPr>
        <w:t xml:space="preserve">.6. </w:t>
      </w:r>
      <w:r w:rsidR="002C552B" w:rsidRPr="00C947D1">
        <w:rPr>
          <w:sz w:val="24"/>
          <w:szCs w:val="24"/>
        </w:rPr>
        <w:t xml:space="preserve">Перевозчик, в лице члена экипажа, несет ответственность за </w:t>
      </w:r>
      <w:r>
        <w:rPr>
          <w:sz w:val="24"/>
          <w:szCs w:val="24"/>
        </w:rPr>
        <w:t xml:space="preserve">составление центровочного графика, </w:t>
      </w:r>
      <w:r w:rsidR="002C552B" w:rsidRPr="00C947D1">
        <w:rPr>
          <w:sz w:val="24"/>
          <w:szCs w:val="24"/>
        </w:rPr>
        <w:t>размещение пассажиров, груза и багажа на борту ВС в соответствии с установленными требованиями.</w:t>
      </w:r>
    </w:p>
    <w:p w14:paraId="7B789B06" w14:textId="362241A6" w:rsidR="00E7588B" w:rsidRPr="00C947D1" w:rsidRDefault="00934DE6" w:rsidP="00591FDE">
      <w:pPr>
        <w:tabs>
          <w:tab w:val="left" w:pos="0"/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E7588B" w:rsidRPr="00C947D1">
        <w:rPr>
          <w:sz w:val="24"/>
          <w:szCs w:val="24"/>
        </w:rPr>
        <w:t>.7. Нарушения, связанные с обеспечением сохранности перевозимых багажа, грузов и почты, решаются в претензионном порядке.</w:t>
      </w:r>
    </w:p>
    <w:p w14:paraId="1E75B8E8" w14:textId="6B3BA909" w:rsidR="00E7588B" w:rsidRPr="00C947D1" w:rsidRDefault="00934DE6" w:rsidP="00591FDE">
      <w:pPr>
        <w:tabs>
          <w:tab w:val="left" w:pos="0"/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E7588B" w:rsidRPr="00C947D1">
        <w:rPr>
          <w:sz w:val="24"/>
          <w:szCs w:val="24"/>
        </w:rPr>
        <w:t>.</w:t>
      </w:r>
      <w:r>
        <w:rPr>
          <w:sz w:val="24"/>
          <w:szCs w:val="24"/>
        </w:rPr>
        <w:t>8</w:t>
      </w:r>
      <w:r w:rsidR="00E7588B" w:rsidRPr="00C947D1">
        <w:rPr>
          <w:sz w:val="24"/>
          <w:szCs w:val="24"/>
        </w:rPr>
        <w:t>. В случае разлива горюче-смазочных материалов на стоянке Оператора при заправке ВС и техническом обслуживании ВС по вине Перевозчика, Перевозчик на основании составленного сторонами Акта о разливе ГСМ, оплачивает стоимость работ по удалению последствий разлива. Если разлив ГСМ прив</w:t>
      </w:r>
      <w:r w:rsidR="008C206B">
        <w:rPr>
          <w:sz w:val="24"/>
          <w:szCs w:val="24"/>
        </w:rPr>
        <w:t>ё</w:t>
      </w:r>
      <w:r w:rsidR="00E7588B" w:rsidRPr="00C947D1">
        <w:rPr>
          <w:sz w:val="24"/>
          <w:szCs w:val="24"/>
        </w:rPr>
        <w:t>л к разрушению покрытия аэродрома (возможные последствия разлива фиксируются в Акте), П</w:t>
      </w:r>
      <w:r w:rsidR="00E7588B" w:rsidRPr="00C947D1">
        <w:rPr>
          <w:bCs/>
          <w:iCs/>
          <w:sz w:val="24"/>
          <w:szCs w:val="24"/>
        </w:rPr>
        <w:t xml:space="preserve">еревозчик </w:t>
      </w:r>
      <w:r w:rsidR="00E7588B" w:rsidRPr="00C947D1">
        <w:rPr>
          <w:sz w:val="24"/>
          <w:szCs w:val="24"/>
        </w:rPr>
        <w:t>дополнительно возмещает стоимость восстановительного ремонта поврежденного грунтового покрытия взл</w:t>
      </w:r>
      <w:r w:rsidR="008C206B">
        <w:rPr>
          <w:sz w:val="24"/>
          <w:szCs w:val="24"/>
        </w:rPr>
        <w:t>ё</w:t>
      </w:r>
      <w:r w:rsidR="00E7588B" w:rsidRPr="00C947D1">
        <w:rPr>
          <w:sz w:val="24"/>
          <w:szCs w:val="24"/>
        </w:rPr>
        <w:t>тно-посадочной полосы, определ</w:t>
      </w:r>
      <w:r w:rsidR="008C206B">
        <w:rPr>
          <w:sz w:val="24"/>
          <w:szCs w:val="24"/>
        </w:rPr>
        <w:t>ё</w:t>
      </w:r>
      <w:r w:rsidR="00E7588B" w:rsidRPr="00C947D1">
        <w:rPr>
          <w:sz w:val="24"/>
          <w:szCs w:val="24"/>
        </w:rPr>
        <w:t>нную на основании соответствующей сметы.</w:t>
      </w:r>
    </w:p>
    <w:p w14:paraId="25436DF4" w14:textId="6184A39B" w:rsidR="00E7588B" w:rsidRPr="00C947D1" w:rsidRDefault="00E7588B" w:rsidP="00591FDE">
      <w:pPr>
        <w:tabs>
          <w:tab w:val="left" w:pos="0"/>
          <w:tab w:val="left" w:pos="993"/>
          <w:tab w:val="left" w:pos="1276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Акт составляется в двух экземплярах и подписывается представителями </w:t>
      </w:r>
      <w:r w:rsidRPr="00C947D1">
        <w:rPr>
          <w:bCs/>
          <w:iCs/>
          <w:sz w:val="24"/>
          <w:szCs w:val="24"/>
        </w:rPr>
        <w:t>Оператора</w:t>
      </w:r>
      <w:r w:rsidRPr="00C947D1">
        <w:rPr>
          <w:sz w:val="24"/>
          <w:szCs w:val="24"/>
        </w:rPr>
        <w:t xml:space="preserve"> и командиром ВС или представителем </w:t>
      </w:r>
      <w:r w:rsidRPr="00C947D1">
        <w:rPr>
          <w:bCs/>
          <w:iCs/>
          <w:sz w:val="24"/>
          <w:szCs w:val="24"/>
        </w:rPr>
        <w:t>Перевозчика</w:t>
      </w:r>
      <w:r w:rsidRPr="00C947D1">
        <w:rPr>
          <w:sz w:val="24"/>
          <w:szCs w:val="24"/>
        </w:rPr>
        <w:t>. Один экземпляр Акта оста</w:t>
      </w:r>
      <w:r w:rsidR="008C206B">
        <w:rPr>
          <w:sz w:val="24"/>
          <w:szCs w:val="24"/>
        </w:rPr>
        <w:t>ё</w:t>
      </w:r>
      <w:r w:rsidRPr="00C947D1">
        <w:rPr>
          <w:sz w:val="24"/>
          <w:szCs w:val="24"/>
        </w:rPr>
        <w:t xml:space="preserve">тся у представителя </w:t>
      </w:r>
      <w:r w:rsidRPr="00C947D1">
        <w:rPr>
          <w:bCs/>
          <w:iCs/>
          <w:sz w:val="24"/>
          <w:szCs w:val="24"/>
        </w:rPr>
        <w:t>Оператора,</w:t>
      </w:r>
      <w:r w:rsidRPr="00C947D1">
        <w:rPr>
          <w:sz w:val="24"/>
          <w:szCs w:val="24"/>
        </w:rPr>
        <w:t xml:space="preserve"> а второй экземпляр вручается командиру ВС (представителю) </w:t>
      </w:r>
      <w:r w:rsidRPr="00C947D1">
        <w:rPr>
          <w:bCs/>
          <w:iCs/>
          <w:sz w:val="24"/>
          <w:szCs w:val="24"/>
        </w:rPr>
        <w:t>Перевозчика</w:t>
      </w:r>
      <w:r w:rsidRPr="00C947D1">
        <w:rPr>
          <w:sz w:val="24"/>
          <w:szCs w:val="24"/>
        </w:rPr>
        <w:t xml:space="preserve">. При наличии возражений Акт подписывается командиром ВС (представителем) </w:t>
      </w:r>
      <w:r w:rsidRPr="00C947D1">
        <w:rPr>
          <w:bCs/>
          <w:iCs/>
          <w:sz w:val="24"/>
          <w:szCs w:val="24"/>
        </w:rPr>
        <w:t>Перевозчика</w:t>
      </w:r>
      <w:r w:rsidRPr="00C947D1">
        <w:rPr>
          <w:sz w:val="24"/>
          <w:szCs w:val="24"/>
        </w:rPr>
        <w:t xml:space="preserve"> с указанием таких возражений.</w:t>
      </w:r>
    </w:p>
    <w:p w14:paraId="26DE0308" w14:textId="12768222" w:rsidR="00E7588B" w:rsidRPr="00C947D1" w:rsidRDefault="00934DE6" w:rsidP="00591FDE">
      <w:pPr>
        <w:tabs>
          <w:tab w:val="left" w:pos="0"/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E7588B" w:rsidRPr="00C947D1">
        <w:rPr>
          <w:sz w:val="24"/>
          <w:szCs w:val="24"/>
        </w:rPr>
        <w:t>.</w:t>
      </w:r>
      <w:r>
        <w:rPr>
          <w:sz w:val="24"/>
          <w:szCs w:val="24"/>
        </w:rPr>
        <w:t>9</w:t>
      </w:r>
      <w:r w:rsidR="00E7588B" w:rsidRPr="00C947D1">
        <w:rPr>
          <w:sz w:val="24"/>
          <w:szCs w:val="24"/>
        </w:rPr>
        <w:t xml:space="preserve">. К правоотношениям сторон по настоящему договору положения статьи 317.1 </w:t>
      </w:r>
      <w:r>
        <w:rPr>
          <w:sz w:val="24"/>
          <w:szCs w:val="24"/>
        </w:rPr>
        <w:t>ГК РФ</w:t>
      </w:r>
      <w:r w:rsidR="00E7588B" w:rsidRPr="00C947D1">
        <w:rPr>
          <w:sz w:val="24"/>
          <w:szCs w:val="24"/>
        </w:rPr>
        <w:t xml:space="preserve"> не применяются.</w:t>
      </w:r>
    </w:p>
    <w:p w14:paraId="572B7049" w14:textId="0C29076E" w:rsidR="003E35BD" w:rsidRPr="00C947D1" w:rsidRDefault="00934DE6" w:rsidP="00591FDE">
      <w:pPr>
        <w:tabs>
          <w:tab w:val="left" w:pos="0"/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E35BD" w:rsidRPr="00C947D1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="003E35BD" w:rsidRPr="00C947D1">
        <w:rPr>
          <w:sz w:val="24"/>
          <w:szCs w:val="24"/>
        </w:rPr>
        <w:t>. Информация, содержащаяся в настоящем Договоре, носит конфиденциальный характер и не подлежит разглашению. Стороны несут ответственность за разглашение сведений, составляющих коммерческую тайну.</w:t>
      </w:r>
    </w:p>
    <w:p w14:paraId="49EB4540" w14:textId="77777777" w:rsidR="00BB6B0B" w:rsidRPr="00C947D1" w:rsidRDefault="00BB6B0B" w:rsidP="00AF65A2">
      <w:pPr>
        <w:tabs>
          <w:tab w:val="left" w:pos="0"/>
        </w:tabs>
        <w:ind w:firstLine="567"/>
        <w:jc w:val="both"/>
        <w:rPr>
          <w:sz w:val="24"/>
          <w:szCs w:val="24"/>
        </w:rPr>
      </w:pPr>
    </w:p>
    <w:p w14:paraId="5FD16DE1" w14:textId="1C623C6D" w:rsidR="005C0DAE" w:rsidRPr="00934DE6" w:rsidRDefault="00934DE6" w:rsidP="00AF65A2">
      <w:pPr>
        <w:pStyle w:val="af1"/>
        <w:widowControl/>
        <w:numPr>
          <w:ilvl w:val="0"/>
          <w:numId w:val="16"/>
        </w:numPr>
        <w:shd w:val="clear" w:color="auto" w:fill="FFFFFF"/>
        <w:autoSpaceDE/>
        <w:autoSpaceDN/>
        <w:adjustRightInd/>
        <w:jc w:val="center"/>
        <w:rPr>
          <w:b/>
          <w:bCs/>
          <w:sz w:val="24"/>
          <w:szCs w:val="24"/>
        </w:rPr>
      </w:pPr>
      <w:r w:rsidRPr="00934DE6">
        <w:rPr>
          <w:b/>
          <w:bCs/>
          <w:sz w:val="24"/>
          <w:szCs w:val="24"/>
        </w:rPr>
        <w:t>ФОРС-МАЖОРНЫЕ ОБСТОЯТЕЛЬСТВА</w:t>
      </w:r>
    </w:p>
    <w:p w14:paraId="0071463B" w14:textId="7763CDD7" w:rsidR="005C0DAE" w:rsidRPr="00C947D1" w:rsidRDefault="005C0DAE" w:rsidP="00591FDE">
      <w:pPr>
        <w:widowControl/>
        <w:numPr>
          <w:ilvl w:val="1"/>
          <w:numId w:val="16"/>
        </w:numPr>
        <w:shd w:val="clear" w:color="auto" w:fill="FFFFFF"/>
        <w:tabs>
          <w:tab w:val="left" w:pos="1134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Стороны освобождаются от ответственности за нарушения своих обязательств по Договору, вызванные возникшими после его заключения форс-мажорными обстоятельствами (стихийные бедствия, военные действия, эпидемии, массовые акции протеста, запретительные меры государственных органов, другие обстоятельства непреодолимой силы).</w:t>
      </w:r>
    </w:p>
    <w:p w14:paraId="149FF1B8" w14:textId="6C7E4407" w:rsidR="005C0DAE" w:rsidRPr="00C947D1" w:rsidRDefault="005C0DAE" w:rsidP="00591FDE">
      <w:pPr>
        <w:widowControl/>
        <w:numPr>
          <w:ilvl w:val="1"/>
          <w:numId w:val="16"/>
        </w:numPr>
        <w:shd w:val="clear" w:color="auto" w:fill="FFFFFF"/>
        <w:tabs>
          <w:tab w:val="left" w:pos="1134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Сторона, у которой из-за форс-мажорного обстоятельства не стало возможности надлежаще исполнить сво</w:t>
      </w:r>
      <w:r w:rsidR="008C206B">
        <w:rPr>
          <w:sz w:val="24"/>
          <w:szCs w:val="24"/>
        </w:rPr>
        <w:t>ё</w:t>
      </w:r>
      <w:r w:rsidRPr="00C947D1">
        <w:rPr>
          <w:sz w:val="24"/>
          <w:szCs w:val="24"/>
        </w:rPr>
        <w:t xml:space="preserve"> обязательство по Договору, обязана письменно уведомить другую Сторону о возникновении (прекращении) такого обстоятельства в течение 3 (тр</w:t>
      </w:r>
      <w:r w:rsidR="00090D9A">
        <w:rPr>
          <w:sz w:val="24"/>
          <w:szCs w:val="24"/>
        </w:rPr>
        <w:t>ё</w:t>
      </w:r>
      <w:r w:rsidRPr="00C947D1">
        <w:rPr>
          <w:sz w:val="24"/>
          <w:szCs w:val="24"/>
        </w:rPr>
        <w:t>х) рабочих дней с момента его возникновения (прекращения).</w:t>
      </w:r>
    </w:p>
    <w:p w14:paraId="64F423ED" w14:textId="77777777" w:rsidR="005C0DAE" w:rsidRPr="00C947D1" w:rsidRDefault="005C0DAE" w:rsidP="00AF65A2">
      <w:pPr>
        <w:pStyle w:val="af0"/>
        <w:ind w:left="0" w:firstLine="567"/>
        <w:jc w:val="both"/>
        <w:rPr>
          <w:sz w:val="24"/>
          <w:szCs w:val="24"/>
        </w:rPr>
      </w:pPr>
    </w:p>
    <w:p w14:paraId="0513341C" w14:textId="59E9D260" w:rsidR="005C0DAE" w:rsidRPr="00C947D1" w:rsidRDefault="00934DE6" w:rsidP="00AF65A2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2D5024" w:rsidRPr="00C947D1">
        <w:rPr>
          <w:b/>
          <w:sz w:val="24"/>
          <w:szCs w:val="24"/>
        </w:rPr>
        <w:t>. ПОРЯДОК РАЗРЕШЕНИЯ СПОРОВ, ПРЕТЕНЗИЙ СТОРОН.</w:t>
      </w:r>
    </w:p>
    <w:p w14:paraId="4CC2D70F" w14:textId="566D324D" w:rsidR="005C0DAE" w:rsidRPr="00C947D1" w:rsidRDefault="00934DE6" w:rsidP="00AF65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5C0DAE" w:rsidRPr="00C947D1">
        <w:rPr>
          <w:sz w:val="24"/>
          <w:szCs w:val="24"/>
        </w:rPr>
        <w:t>.1. Все споры, возникающие между Сторонами в связи с исполнением настоящего Договора и возмещением понесенных ими убытков, до направления обращения в суд Стороны будут решать в претензионном порядке. Претензионный порядок рассмотрения споров обязателен.</w:t>
      </w:r>
    </w:p>
    <w:p w14:paraId="69C13FD3" w14:textId="50EF6F55" w:rsidR="005C0DAE" w:rsidRPr="00C947D1" w:rsidRDefault="00934DE6" w:rsidP="00AF65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5C0DAE" w:rsidRPr="00C947D1">
        <w:rPr>
          <w:sz w:val="24"/>
          <w:szCs w:val="24"/>
        </w:rPr>
        <w:t xml:space="preserve">.2. В случае недостижения соглашения в ходе переговоров заинтересованная Сторона </w:t>
      </w:r>
      <w:r w:rsidR="005C0DAE" w:rsidRPr="00C947D1">
        <w:rPr>
          <w:sz w:val="24"/>
          <w:szCs w:val="24"/>
        </w:rPr>
        <w:lastRenderedPageBreak/>
        <w:t>направляет претензию в письменной форме, подписанную уполномоченным лицом. Претензия может быть направлена по электронной почте или факсимильной связью с последующим подтверждением по почте заказным письмом с уведомлением о вручении.</w:t>
      </w:r>
    </w:p>
    <w:p w14:paraId="35BA78A4" w14:textId="28D2E401" w:rsidR="005C0DAE" w:rsidRPr="00C947D1" w:rsidRDefault="00934DE6" w:rsidP="00AF65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5C0DAE" w:rsidRPr="00C947D1">
        <w:rPr>
          <w:sz w:val="24"/>
          <w:szCs w:val="24"/>
        </w:rPr>
        <w:t>.3.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 рабочих дней со дня получения претензии.</w:t>
      </w:r>
    </w:p>
    <w:p w14:paraId="4DB2F023" w14:textId="6B889CEB" w:rsidR="005C0DAE" w:rsidRPr="00090D9A" w:rsidRDefault="00934DE6" w:rsidP="00AF65A2">
      <w:pPr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10</w:t>
      </w:r>
      <w:r w:rsidR="005C0DAE" w:rsidRPr="00C947D1">
        <w:rPr>
          <w:sz w:val="24"/>
          <w:szCs w:val="24"/>
        </w:rPr>
        <w:t>.4. В случае если Стороны не придут к соглашению по спорным вопросам, споры будут переданы на рассмотрение в Арбитражный суд по месту нахождения Истца, в порядке, предусмотренном законодательством Российской Федерации</w:t>
      </w:r>
      <w:r w:rsidR="005C0DAE" w:rsidRPr="00090D9A">
        <w:rPr>
          <w:bCs/>
          <w:sz w:val="24"/>
          <w:szCs w:val="24"/>
        </w:rPr>
        <w:t>.</w:t>
      </w:r>
    </w:p>
    <w:p w14:paraId="64B35045" w14:textId="77777777" w:rsidR="005C0DAE" w:rsidRPr="00C947D1" w:rsidRDefault="005C0DAE" w:rsidP="00AF65A2">
      <w:pPr>
        <w:pStyle w:val="3"/>
        <w:numPr>
          <w:ilvl w:val="0"/>
          <w:numId w:val="0"/>
        </w:numPr>
        <w:ind w:left="567"/>
      </w:pPr>
    </w:p>
    <w:p w14:paraId="4E1B53F0" w14:textId="349206AB" w:rsidR="005C0DAE" w:rsidRPr="00C947D1" w:rsidRDefault="00934DE6" w:rsidP="00AF65A2">
      <w:pPr>
        <w:ind w:firstLine="567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11.</w:t>
      </w:r>
      <w:r w:rsidR="002D5024" w:rsidRPr="00C947D1">
        <w:rPr>
          <w:b/>
          <w:sz w:val="24"/>
          <w:szCs w:val="24"/>
        </w:rPr>
        <w:t xml:space="preserve"> СРОК ДЕЙСТВИЯ И ПОРЯДОК ИЗМЕНЕНИЯ И РАСТОРЖЕНИЯ.</w:t>
      </w:r>
    </w:p>
    <w:p w14:paraId="096FF51C" w14:textId="5D2D75E5" w:rsidR="005C0DAE" w:rsidRDefault="00934DE6" w:rsidP="00AF65A2">
      <w:pPr>
        <w:tabs>
          <w:tab w:val="left" w:pos="0"/>
        </w:tabs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5C0DAE" w:rsidRPr="00C947D1">
        <w:rPr>
          <w:sz w:val="24"/>
          <w:szCs w:val="24"/>
        </w:rPr>
        <w:t>.1. Настоящий Договор вступает в силу с момента его подписания Сторонами</w:t>
      </w:r>
      <w:r w:rsidR="00262DFE">
        <w:rPr>
          <w:sz w:val="24"/>
          <w:szCs w:val="24"/>
        </w:rPr>
        <w:t xml:space="preserve">, распространяет свое действие </w:t>
      </w:r>
      <w:r w:rsidR="00C3148F">
        <w:rPr>
          <w:sz w:val="24"/>
          <w:szCs w:val="24"/>
        </w:rPr>
        <w:t>на правоотношения,</w:t>
      </w:r>
      <w:r w:rsidR="00262DFE">
        <w:rPr>
          <w:sz w:val="24"/>
          <w:szCs w:val="24"/>
        </w:rPr>
        <w:t xml:space="preserve"> возникшие с </w:t>
      </w:r>
      <w:r w:rsidR="00462B8E">
        <w:rPr>
          <w:sz w:val="24"/>
          <w:szCs w:val="24"/>
        </w:rPr>
        <w:t>_________</w:t>
      </w:r>
      <w:r w:rsidR="00262DFE">
        <w:rPr>
          <w:sz w:val="24"/>
          <w:szCs w:val="24"/>
        </w:rPr>
        <w:t>,</w:t>
      </w:r>
      <w:r w:rsidR="005C0DAE" w:rsidRPr="00C947D1">
        <w:rPr>
          <w:sz w:val="24"/>
          <w:szCs w:val="24"/>
        </w:rPr>
        <w:t xml:space="preserve"> и действует до</w:t>
      </w:r>
      <w:r w:rsidR="00462B8E">
        <w:rPr>
          <w:sz w:val="24"/>
          <w:szCs w:val="24"/>
        </w:rPr>
        <w:t>________</w:t>
      </w:r>
      <w:r w:rsidR="005C0DAE" w:rsidRPr="00C947D1">
        <w:rPr>
          <w:sz w:val="24"/>
          <w:szCs w:val="24"/>
        </w:rPr>
        <w:t>.</w:t>
      </w:r>
    </w:p>
    <w:p w14:paraId="285AB103" w14:textId="08F69903" w:rsidR="0032684D" w:rsidRPr="00C947D1" w:rsidRDefault="0032684D" w:rsidP="00AF65A2">
      <w:pPr>
        <w:tabs>
          <w:tab w:val="left" w:pos="0"/>
        </w:tabs>
        <w:suppressAutoHyphens/>
        <w:ind w:firstLine="567"/>
        <w:jc w:val="both"/>
        <w:rPr>
          <w:sz w:val="24"/>
          <w:szCs w:val="24"/>
        </w:rPr>
      </w:pPr>
      <w:r w:rsidRPr="00095280">
        <w:rPr>
          <w:sz w:val="24"/>
          <w:szCs w:val="24"/>
        </w:rPr>
        <w:t>Если в течение 30 календарных дней до окончания срока действия договора ни одна из Сторон не заявила возражение о продлении срока его действия, он автоматически продлевается на один год на тех же условиях. Договор может автоматически продлеваться неограниченное количество раз.</w:t>
      </w:r>
    </w:p>
    <w:p w14:paraId="271ADB43" w14:textId="218F41F1" w:rsidR="005C0DAE" w:rsidRPr="00C947D1" w:rsidRDefault="00934DE6" w:rsidP="00AF65A2">
      <w:pPr>
        <w:ind w:firstLine="567"/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>11</w:t>
      </w:r>
      <w:r w:rsidR="005C0DAE" w:rsidRPr="00C947D1">
        <w:rPr>
          <w:sz w:val="24"/>
          <w:szCs w:val="24"/>
        </w:rPr>
        <w:t>.2. Изменение условий Договора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Федерации. 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14:paraId="4C5A53A2" w14:textId="5E5D64A4" w:rsidR="005C0DAE" w:rsidRPr="00C947D1" w:rsidRDefault="00934DE6" w:rsidP="00AF65A2">
      <w:pPr>
        <w:ind w:firstLine="567"/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>11</w:t>
      </w:r>
      <w:r w:rsidR="005C0DAE" w:rsidRPr="00C947D1">
        <w:rPr>
          <w:sz w:val="24"/>
          <w:szCs w:val="24"/>
        </w:rPr>
        <w:t>.3. Расторжение Договора допускается по соглашению сторон, по решению суда или в связи с односторонним отказом стороны Договора от исполнения Договора в соответствии с гражданским законодательством.</w:t>
      </w:r>
    </w:p>
    <w:p w14:paraId="404753D4" w14:textId="72BBF22B" w:rsidR="005C0DAE" w:rsidRPr="00090D9A" w:rsidRDefault="00934DE6" w:rsidP="00AF65A2">
      <w:pPr>
        <w:ind w:firstLine="567"/>
        <w:jc w:val="both"/>
        <w:outlineLvl w:val="0"/>
        <w:rPr>
          <w:bCs/>
          <w:sz w:val="24"/>
          <w:szCs w:val="24"/>
        </w:rPr>
      </w:pPr>
      <w:r>
        <w:rPr>
          <w:sz w:val="24"/>
          <w:szCs w:val="24"/>
        </w:rPr>
        <w:t>11</w:t>
      </w:r>
      <w:r w:rsidR="005C0DAE" w:rsidRPr="00C947D1">
        <w:rPr>
          <w:sz w:val="24"/>
          <w:szCs w:val="24"/>
        </w:rPr>
        <w:t>.4. Любая из сторон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0B67CE06" w14:textId="48A0F5A3" w:rsidR="005C0DAE" w:rsidRPr="00C947D1" w:rsidRDefault="00934DE6" w:rsidP="00AF65A2">
      <w:pPr>
        <w:ind w:firstLine="567"/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>11</w:t>
      </w:r>
      <w:r w:rsidR="005C0DAE" w:rsidRPr="00C947D1">
        <w:rPr>
          <w:sz w:val="24"/>
          <w:szCs w:val="24"/>
        </w:rPr>
        <w:t>.5. Решение об одностороннем отказе от исполнения Договора вступает в силу и Договор считается расторгнутым через десять дней с даты надлежащего уведомления другой стороны об одностороннем отказе от исполнения Договора.</w:t>
      </w:r>
    </w:p>
    <w:p w14:paraId="28578623" w14:textId="5D0637D5" w:rsidR="005C0DAE" w:rsidRPr="00C947D1" w:rsidRDefault="00934DE6" w:rsidP="00AF65A2">
      <w:pPr>
        <w:ind w:firstLine="567"/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>11</w:t>
      </w:r>
      <w:r w:rsidR="005C0DAE" w:rsidRPr="00C947D1">
        <w:rPr>
          <w:bCs/>
          <w:sz w:val="24"/>
          <w:szCs w:val="24"/>
        </w:rPr>
        <w:t>.6. При</w:t>
      </w:r>
      <w:r w:rsidR="005C0DAE" w:rsidRPr="00C947D1">
        <w:rPr>
          <w:sz w:val="24"/>
          <w:szCs w:val="24"/>
        </w:rPr>
        <w:t xml:space="preserve">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</w:t>
      </w:r>
      <w:r w:rsidR="008745BB">
        <w:rPr>
          <w:sz w:val="24"/>
          <w:szCs w:val="24"/>
        </w:rPr>
        <w:t>ё</w:t>
      </w:r>
      <w:r w:rsidR="005C0DAE" w:rsidRPr="00C947D1">
        <w:rPr>
          <w:sz w:val="24"/>
          <w:szCs w:val="24"/>
        </w:rPr>
        <w:t>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14:paraId="40C1AAE8" w14:textId="51B460EA" w:rsidR="005C0DAE" w:rsidRPr="00C947D1" w:rsidRDefault="00934DE6" w:rsidP="00AF65A2">
      <w:pPr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11</w:t>
      </w:r>
      <w:r w:rsidR="005C0DAE" w:rsidRPr="00C947D1">
        <w:rPr>
          <w:sz w:val="24"/>
          <w:szCs w:val="24"/>
        </w:rPr>
        <w:t xml:space="preserve">.7. Условия настоящего </w:t>
      </w:r>
      <w:r w:rsidR="00A437BE">
        <w:rPr>
          <w:sz w:val="24"/>
          <w:szCs w:val="24"/>
        </w:rPr>
        <w:t>Д</w:t>
      </w:r>
      <w:r w:rsidR="005C0DAE" w:rsidRPr="00C947D1">
        <w:rPr>
          <w:sz w:val="24"/>
          <w:szCs w:val="24"/>
        </w:rPr>
        <w:t xml:space="preserve">оговора имеют равную юридическую силу для сторон и могут быть изменены или дополнены по взаимному согласию с обязательным оформлением дополнительного соглашения, подписанного обеими сторонами и являющегося неотъемлемой частью </w:t>
      </w:r>
      <w:r w:rsidR="00A437BE">
        <w:rPr>
          <w:sz w:val="24"/>
          <w:szCs w:val="24"/>
        </w:rPr>
        <w:t>Д</w:t>
      </w:r>
      <w:r w:rsidR="005C0DAE" w:rsidRPr="00C947D1">
        <w:rPr>
          <w:sz w:val="24"/>
          <w:szCs w:val="24"/>
        </w:rPr>
        <w:t>оговора.</w:t>
      </w:r>
    </w:p>
    <w:p w14:paraId="7EC1315A" w14:textId="77777777" w:rsidR="00BB6B0B" w:rsidRPr="00C947D1" w:rsidRDefault="00BB6B0B" w:rsidP="00AF65A2">
      <w:pPr>
        <w:ind w:firstLine="567"/>
        <w:jc w:val="both"/>
        <w:outlineLvl w:val="0"/>
        <w:rPr>
          <w:sz w:val="24"/>
          <w:szCs w:val="24"/>
        </w:rPr>
      </w:pPr>
    </w:p>
    <w:p w14:paraId="7E153E20" w14:textId="6C012F9C" w:rsidR="005C0DAE" w:rsidRPr="00C947D1" w:rsidRDefault="005C0DAE" w:rsidP="00AF65A2">
      <w:pPr>
        <w:tabs>
          <w:tab w:val="left" w:pos="426"/>
          <w:tab w:val="num" w:pos="1000"/>
        </w:tabs>
        <w:ind w:firstLine="567"/>
        <w:jc w:val="center"/>
        <w:rPr>
          <w:b/>
          <w:sz w:val="24"/>
          <w:szCs w:val="24"/>
        </w:rPr>
      </w:pPr>
      <w:r w:rsidRPr="00C947D1">
        <w:rPr>
          <w:b/>
          <w:sz w:val="24"/>
          <w:szCs w:val="24"/>
        </w:rPr>
        <w:t>1</w:t>
      </w:r>
      <w:r w:rsidR="00934DE6">
        <w:rPr>
          <w:b/>
          <w:sz w:val="24"/>
          <w:szCs w:val="24"/>
        </w:rPr>
        <w:t>2</w:t>
      </w:r>
      <w:r w:rsidRPr="00C947D1">
        <w:rPr>
          <w:b/>
          <w:sz w:val="24"/>
          <w:szCs w:val="24"/>
        </w:rPr>
        <w:t xml:space="preserve">. </w:t>
      </w:r>
      <w:r w:rsidR="00934DE6" w:rsidRPr="00C947D1">
        <w:rPr>
          <w:b/>
          <w:sz w:val="24"/>
          <w:szCs w:val="24"/>
        </w:rPr>
        <w:t>АНТИКОРРУПЦИОННЫЕ ОГОВОРКИ</w:t>
      </w:r>
    </w:p>
    <w:p w14:paraId="0FFD4BC3" w14:textId="5664B6CA" w:rsidR="005C0DAE" w:rsidRPr="00C947D1" w:rsidRDefault="005C0DAE" w:rsidP="00AF65A2">
      <w:pPr>
        <w:shd w:val="clear" w:color="auto" w:fill="FFFFFF"/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1</w:t>
      </w:r>
      <w:r w:rsidR="00934DE6">
        <w:rPr>
          <w:sz w:val="24"/>
          <w:szCs w:val="24"/>
        </w:rPr>
        <w:t>2</w:t>
      </w:r>
      <w:r w:rsidRPr="00C947D1">
        <w:rPr>
          <w:sz w:val="24"/>
          <w:szCs w:val="24"/>
        </w:rPr>
        <w:t>.1. При исполнении своих обязательств по Договору Стороны, их работники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035039B5" w14:textId="0832CB21" w:rsidR="005C0DAE" w:rsidRPr="00C947D1" w:rsidRDefault="005C0DAE" w:rsidP="00AF65A2">
      <w:pPr>
        <w:shd w:val="clear" w:color="auto" w:fill="FFFFFF"/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При исполнении своих обязательств по Договору Стороны, их работники не осуществляют действия, квалифицируемые применимым для целей Договора законодательством как дача/получение взятки, коммерческий подкуп, незаконное вознаграждение, злоупотребление полномочиями,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</w:t>
      </w:r>
      <w:r w:rsidR="00437FE5">
        <w:rPr>
          <w:sz w:val="24"/>
          <w:szCs w:val="24"/>
        </w:rPr>
        <w:t>ё</w:t>
      </w:r>
      <w:r w:rsidRPr="00C947D1">
        <w:rPr>
          <w:sz w:val="24"/>
          <w:szCs w:val="24"/>
        </w:rPr>
        <w:t>м.</w:t>
      </w:r>
    </w:p>
    <w:p w14:paraId="37C27B45" w14:textId="76669CA3" w:rsidR="005C0DAE" w:rsidRPr="00C947D1" w:rsidRDefault="005C0DAE" w:rsidP="00AF65A2">
      <w:pPr>
        <w:shd w:val="clear" w:color="auto" w:fill="FFFFFF"/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1</w:t>
      </w:r>
      <w:r w:rsidR="00934DE6">
        <w:rPr>
          <w:sz w:val="24"/>
          <w:szCs w:val="24"/>
        </w:rPr>
        <w:t>2</w:t>
      </w:r>
      <w:r w:rsidRPr="00C947D1">
        <w:rPr>
          <w:sz w:val="24"/>
          <w:szCs w:val="24"/>
        </w:rPr>
        <w:t>.2. В случае возникновения у Стороны подозрений, что произошло или может произойти нарушение каких-либо положений пункта 1</w:t>
      </w:r>
      <w:r w:rsidR="00934DE6">
        <w:rPr>
          <w:sz w:val="24"/>
          <w:szCs w:val="24"/>
        </w:rPr>
        <w:t>2</w:t>
      </w:r>
      <w:r w:rsidRPr="00C947D1">
        <w:rPr>
          <w:sz w:val="24"/>
          <w:szCs w:val="24"/>
        </w:rPr>
        <w:t>.1.,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1</w:t>
      </w:r>
      <w:r w:rsidR="00934DE6">
        <w:rPr>
          <w:sz w:val="24"/>
          <w:szCs w:val="24"/>
        </w:rPr>
        <w:t>2</w:t>
      </w:r>
      <w:r w:rsidRPr="00C947D1">
        <w:rPr>
          <w:sz w:val="24"/>
          <w:szCs w:val="24"/>
        </w:rPr>
        <w:t xml:space="preserve">.1. </w:t>
      </w:r>
      <w:r w:rsidRPr="00C947D1">
        <w:rPr>
          <w:sz w:val="24"/>
          <w:szCs w:val="24"/>
        </w:rPr>
        <w:lastRenderedPageBreak/>
        <w:t>другой Стороной, её работниками, выражающееся в действиях, квалифицируемых применимым законодательством как дача или получение взятки, коммерческий подкуп, незаконное вознаграждение, злоупотребление полномочиями, а также действиях, нарушающих требования применимого законодательства и международных актов о противодействии легализации (отмыванию) доходов, полученных преступным пут</w:t>
      </w:r>
      <w:r w:rsidR="00437FE5">
        <w:rPr>
          <w:sz w:val="24"/>
          <w:szCs w:val="24"/>
        </w:rPr>
        <w:t>ё</w:t>
      </w:r>
      <w:r w:rsidRPr="00C947D1">
        <w:rPr>
          <w:sz w:val="24"/>
          <w:szCs w:val="24"/>
        </w:rPr>
        <w:t>м. После получения письменного уведомления Сторона, в адрес которой оно направлено, направляет подтверждение, что нарушения не произошло или не произойдет. Это подтверждение должно быть направлено в течение 20 (двадцати) календарных дней с даты получения письменного уведомления.</w:t>
      </w:r>
    </w:p>
    <w:p w14:paraId="3AFFC77B" w14:textId="3305D33F" w:rsidR="005C0DAE" w:rsidRPr="00C947D1" w:rsidRDefault="005C0DAE" w:rsidP="00AF65A2">
      <w:pPr>
        <w:shd w:val="clear" w:color="auto" w:fill="FFFFFF"/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11.3. В случае нарушения одной Стороной обязательств воздерживаться от действий, указанных в пункте 1</w:t>
      </w:r>
      <w:r w:rsidR="00934DE6">
        <w:rPr>
          <w:sz w:val="24"/>
          <w:szCs w:val="24"/>
        </w:rPr>
        <w:t>2</w:t>
      </w:r>
      <w:r w:rsidRPr="00C947D1">
        <w:rPr>
          <w:sz w:val="24"/>
          <w:szCs w:val="24"/>
        </w:rPr>
        <w:t>.1, другая Сторона имеет право расторгнуть Договор в одностороннем внесудебном порядке, направив письменное уведомление о расторжении. Договор считается расторгнутым по истечении 20 (двадцать) календарных дней от даты получения Стороной соответствующего письменного уведомления о расторжении Договора. Сторона, по инициативе которой был расторгнут Договор в соответствии с положениями настоящего пункта, вправе требовать возмещения реального ущерба, возникшего в результате такого расторжения Договора. Срок возмещения ущерба составляет 20 (двадцать) календарных дней от даты получения соответствующего требования Стороны, по инициативе которой был расторгнут Договор.</w:t>
      </w:r>
    </w:p>
    <w:p w14:paraId="18FD4276" w14:textId="77777777" w:rsidR="005C0DAE" w:rsidRPr="00437FE5" w:rsidRDefault="005C0DAE" w:rsidP="00AF65A2">
      <w:pPr>
        <w:ind w:firstLine="567"/>
        <w:jc w:val="both"/>
        <w:outlineLvl w:val="0"/>
        <w:rPr>
          <w:bCs/>
          <w:sz w:val="24"/>
          <w:szCs w:val="24"/>
        </w:rPr>
      </w:pPr>
    </w:p>
    <w:p w14:paraId="600E765C" w14:textId="06F3E826" w:rsidR="005C0DAE" w:rsidRPr="00C947D1" w:rsidRDefault="002D5024" w:rsidP="00AF65A2">
      <w:pPr>
        <w:shd w:val="clear" w:color="auto" w:fill="FFFFFF"/>
        <w:ind w:firstLine="567"/>
        <w:jc w:val="center"/>
        <w:rPr>
          <w:b/>
          <w:bCs/>
          <w:sz w:val="24"/>
          <w:szCs w:val="24"/>
        </w:rPr>
      </w:pPr>
      <w:r w:rsidRPr="00C947D1">
        <w:rPr>
          <w:b/>
          <w:bCs/>
          <w:sz w:val="24"/>
          <w:szCs w:val="24"/>
        </w:rPr>
        <w:t>1</w:t>
      </w:r>
      <w:r w:rsidR="00934DE6">
        <w:rPr>
          <w:b/>
          <w:bCs/>
          <w:sz w:val="24"/>
          <w:szCs w:val="24"/>
        </w:rPr>
        <w:t>3</w:t>
      </w:r>
      <w:r w:rsidRPr="00C947D1">
        <w:rPr>
          <w:b/>
          <w:bCs/>
          <w:sz w:val="24"/>
          <w:szCs w:val="24"/>
        </w:rPr>
        <w:t>. ЭЛЕКТРОННЫЙ ДОКУМЕНТООБОРОТ</w:t>
      </w:r>
    </w:p>
    <w:p w14:paraId="25DF848F" w14:textId="16A7513F" w:rsidR="005C0DAE" w:rsidRPr="00C947D1" w:rsidRDefault="005C0DAE" w:rsidP="00AF65A2">
      <w:pPr>
        <w:shd w:val="clear" w:color="auto" w:fill="FFFFFF"/>
        <w:tabs>
          <w:tab w:val="left" w:pos="1134"/>
        </w:tabs>
        <w:ind w:firstLine="567"/>
        <w:contextualSpacing/>
        <w:jc w:val="both"/>
        <w:rPr>
          <w:sz w:val="24"/>
          <w:szCs w:val="24"/>
        </w:rPr>
      </w:pPr>
      <w:r w:rsidRPr="00C947D1">
        <w:rPr>
          <w:sz w:val="24"/>
          <w:szCs w:val="24"/>
        </w:rPr>
        <w:t>1</w:t>
      </w:r>
      <w:r w:rsidR="00934DE6">
        <w:rPr>
          <w:sz w:val="24"/>
          <w:szCs w:val="24"/>
        </w:rPr>
        <w:t>3</w:t>
      </w:r>
      <w:r w:rsidRPr="00C947D1">
        <w:rPr>
          <w:sz w:val="24"/>
          <w:szCs w:val="24"/>
        </w:rPr>
        <w:t xml:space="preserve">.1. Стороны договорились о возможности в рамках настоящего Договора осуществлять документооборот в электронном виде с использованием усиленной квалифицированной электронной подписи. Положения настоящей статьи применяются для направления </w:t>
      </w:r>
      <w:r w:rsidR="00A437BE">
        <w:rPr>
          <w:sz w:val="24"/>
          <w:szCs w:val="24"/>
        </w:rPr>
        <w:t xml:space="preserve">договоров, дополнительных соглашений, </w:t>
      </w:r>
      <w:r w:rsidRPr="00C947D1">
        <w:rPr>
          <w:sz w:val="24"/>
          <w:szCs w:val="24"/>
        </w:rPr>
        <w:t>соответствующих бухгалтерских документов (счета, УПД, акты сверки взаиморасчетов и т.п.).</w:t>
      </w:r>
    </w:p>
    <w:p w14:paraId="0AED3353" w14:textId="2817B6CC" w:rsidR="005C0DAE" w:rsidRPr="00C947D1" w:rsidRDefault="005C0DAE" w:rsidP="00AF65A2">
      <w:pPr>
        <w:shd w:val="clear" w:color="auto" w:fill="FFFFFF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1</w:t>
      </w:r>
      <w:r w:rsidR="00934DE6">
        <w:rPr>
          <w:sz w:val="24"/>
          <w:szCs w:val="24"/>
        </w:rPr>
        <w:t>3</w:t>
      </w:r>
      <w:r w:rsidRPr="00C947D1">
        <w:rPr>
          <w:sz w:val="24"/>
          <w:szCs w:val="24"/>
        </w:rPr>
        <w:t>.2. В случае невозможности выставления документов в электронном виде, в том числе по причинам технического характера или отсутствия связи, а также несогласия какой-либо Стороны осуществлять документооборот в электронном виде, оформление и выставление первичных документов осуществляется на бумажном носителе.</w:t>
      </w:r>
    </w:p>
    <w:p w14:paraId="48D6B4AB" w14:textId="5298CE61" w:rsidR="005C0DAE" w:rsidRPr="00C947D1" w:rsidRDefault="005C0DAE" w:rsidP="00AF65A2">
      <w:pPr>
        <w:shd w:val="clear" w:color="auto" w:fill="FFFFFF"/>
        <w:tabs>
          <w:tab w:val="left" w:pos="1134"/>
        </w:tabs>
        <w:ind w:firstLine="567"/>
        <w:contextualSpacing/>
        <w:jc w:val="both"/>
        <w:rPr>
          <w:sz w:val="24"/>
          <w:szCs w:val="24"/>
        </w:rPr>
      </w:pPr>
      <w:r w:rsidRPr="00C947D1">
        <w:rPr>
          <w:sz w:val="24"/>
          <w:szCs w:val="24"/>
        </w:rPr>
        <w:t>1</w:t>
      </w:r>
      <w:r w:rsidR="00934DE6">
        <w:rPr>
          <w:sz w:val="24"/>
          <w:szCs w:val="24"/>
        </w:rPr>
        <w:t>3</w:t>
      </w:r>
      <w:r w:rsidRPr="00C947D1">
        <w:rPr>
          <w:sz w:val="24"/>
          <w:szCs w:val="24"/>
        </w:rPr>
        <w:t>.3. В соответствии с действующим законодательством Российской Федерации Стороны признают юридическую силу электронных документов, определенных выше в п.</w:t>
      </w:r>
      <w:r w:rsidR="008745BB">
        <w:rPr>
          <w:sz w:val="24"/>
          <w:szCs w:val="24"/>
        </w:rPr>
        <w:t xml:space="preserve"> </w:t>
      </w:r>
      <w:r w:rsidRPr="00C947D1">
        <w:rPr>
          <w:sz w:val="24"/>
          <w:szCs w:val="24"/>
        </w:rPr>
        <w:t>1</w:t>
      </w:r>
      <w:r w:rsidR="00A437BE">
        <w:rPr>
          <w:sz w:val="24"/>
          <w:szCs w:val="24"/>
        </w:rPr>
        <w:t>3</w:t>
      </w:r>
      <w:r w:rsidRPr="00C947D1">
        <w:rPr>
          <w:sz w:val="24"/>
          <w:szCs w:val="24"/>
        </w:rPr>
        <w:t>.1. Договора, подписанных с использованием усиленной квалифицированной подписи, наравне с документами на бумажном носителе.</w:t>
      </w:r>
    </w:p>
    <w:p w14:paraId="6FDDE2D4" w14:textId="531918B8" w:rsidR="005C0DAE" w:rsidRPr="00C947D1" w:rsidRDefault="005C0DAE" w:rsidP="00AF65A2">
      <w:pPr>
        <w:shd w:val="clear" w:color="auto" w:fill="FFFFFF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1</w:t>
      </w:r>
      <w:r w:rsidR="00934DE6">
        <w:rPr>
          <w:sz w:val="24"/>
          <w:szCs w:val="24"/>
        </w:rPr>
        <w:t>3</w:t>
      </w:r>
      <w:r w:rsidRPr="00C947D1">
        <w:rPr>
          <w:sz w:val="24"/>
          <w:szCs w:val="24"/>
        </w:rPr>
        <w:t>.4. Электронные документы изготавливаются, принимаются и передаются Сторонами в электронно-цифровой форме без их последующего обязательного предоставления на бумажном носителе. Электронные документы будут считаться направленными надлежащим образом, если они направлены с помощью системы юридически значимого обмена электронными документами. Датой получения электронных документов считается дата в извещении о получении, сформированного в системе юридически значимого обмена электронными документами.</w:t>
      </w:r>
    </w:p>
    <w:p w14:paraId="2E53CFA2" w14:textId="26BFF9F2" w:rsidR="005C0DAE" w:rsidRPr="00C947D1" w:rsidRDefault="005C0DAE" w:rsidP="00AF65A2">
      <w:pPr>
        <w:shd w:val="clear" w:color="auto" w:fill="FFFFFF"/>
        <w:tabs>
          <w:tab w:val="left" w:pos="1134"/>
        </w:tabs>
        <w:ind w:firstLine="567"/>
        <w:contextualSpacing/>
        <w:jc w:val="both"/>
        <w:rPr>
          <w:sz w:val="24"/>
          <w:szCs w:val="24"/>
        </w:rPr>
      </w:pPr>
      <w:r w:rsidRPr="00C947D1">
        <w:rPr>
          <w:sz w:val="24"/>
          <w:szCs w:val="24"/>
        </w:rPr>
        <w:t>1</w:t>
      </w:r>
      <w:r w:rsidR="00934DE6">
        <w:rPr>
          <w:sz w:val="24"/>
          <w:szCs w:val="24"/>
        </w:rPr>
        <w:t>3</w:t>
      </w:r>
      <w:r w:rsidRPr="00C947D1">
        <w:rPr>
          <w:sz w:val="24"/>
          <w:szCs w:val="24"/>
        </w:rPr>
        <w:t>.5. Стороны договорились самостоятельно осуществлять все необходимые для применения электронного документооборота мероприятия, в том числе заключить соответствующий договор со специализированным оператором электронного обмена и получить усиленные квалифицированные электронные подписи, также самостоятельно нести расходы, связанные с применением электронного документооборота.</w:t>
      </w:r>
    </w:p>
    <w:p w14:paraId="605153FD" w14:textId="327A8355" w:rsidR="005C0DAE" w:rsidRPr="00C947D1" w:rsidRDefault="005C0DAE" w:rsidP="00AF65A2">
      <w:pPr>
        <w:shd w:val="clear" w:color="auto" w:fill="FFFFFF"/>
        <w:tabs>
          <w:tab w:val="left" w:pos="1134"/>
        </w:tabs>
        <w:ind w:firstLine="567"/>
        <w:contextualSpacing/>
        <w:jc w:val="both"/>
        <w:rPr>
          <w:sz w:val="24"/>
          <w:szCs w:val="24"/>
        </w:rPr>
      </w:pPr>
      <w:r w:rsidRPr="00C947D1">
        <w:rPr>
          <w:sz w:val="24"/>
          <w:szCs w:val="24"/>
        </w:rPr>
        <w:t>1</w:t>
      </w:r>
      <w:r w:rsidR="00934DE6">
        <w:rPr>
          <w:sz w:val="24"/>
          <w:szCs w:val="24"/>
        </w:rPr>
        <w:t>3</w:t>
      </w:r>
      <w:r w:rsidRPr="00C947D1">
        <w:rPr>
          <w:sz w:val="24"/>
          <w:szCs w:val="24"/>
        </w:rPr>
        <w:t>.6. Стороны обязуются при использовании электронного документооборота осуществлять проверку своих систем на предмет поступления электронных документов ежедневно в рабочие дни с последующим их подписанием в соответствии с условиями Договора или отказом от подписания в случае наличия претензий.</w:t>
      </w:r>
    </w:p>
    <w:p w14:paraId="60C656FA" w14:textId="77777777" w:rsidR="005C0DAE" w:rsidRPr="00437FE5" w:rsidRDefault="005C0DAE" w:rsidP="00AF65A2">
      <w:pPr>
        <w:ind w:firstLine="567"/>
        <w:jc w:val="both"/>
        <w:outlineLvl w:val="0"/>
        <w:rPr>
          <w:bCs/>
          <w:sz w:val="24"/>
          <w:szCs w:val="24"/>
        </w:rPr>
      </w:pPr>
    </w:p>
    <w:p w14:paraId="3403A6B6" w14:textId="2308E24C" w:rsidR="005C0DAE" w:rsidRPr="00C947D1" w:rsidRDefault="00BB6B0B" w:rsidP="00AF65A2">
      <w:pPr>
        <w:ind w:firstLine="567"/>
        <w:jc w:val="center"/>
        <w:outlineLvl w:val="0"/>
        <w:rPr>
          <w:b/>
          <w:sz w:val="24"/>
          <w:szCs w:val="24"/>
        </w:rPr>
      </w:pPr>
      <w:r w:rsidRPr="00C947D1">
        <w:rPr>
          <w:b/>
          <w:sz w:val="24"/>
          <w:szCs w:val="24"/>
        </w:rPr>
        <w:t>1</w:t>
      </w:r>
      <w:r w:rsidR="00934DE6">
        <w:rPr>
          <w:b/>
          <w:sz w:val="24"/>
          <w:szCs w:val="24"/>
        </w:rPr>
        <w:t>4</w:t>
      </w:r>
      <w:r w:rsidRPr="00C947D1">
        <w:rPr>
          <w:b/>
          <w:sz w:val="24"/>
          <w:szCs w:val="24"/>
        </w:rPr>
        <w:t>. ПРОЧИЕ УСЛОВИЯ ДОГОВОРА.</w:t>
      </w:r>
    </w:p>
    <w:p w14:paraId="50541B78" w14:textId="37DC8A55" w:rsidR="005C0DAE" w:rsidRPr="00C947D1" w:rsidRDefault="00934DE6" w:rsidP="00AF65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14.1. </w:t>
      </w:r>
      <w:r w:rsidR="005C0DAE" w:rsidRPr="00C947D1">
        <w:rPr>
          <w:sz w:val="24"/>
          <w:szCs w:val="24"/>
        </w:rPr>
        <w:t>Адресом электронной почты Оператора для направления документов (уведомлений) является: info@arp-kurily.ru;</w:t>
      </w:r>
    </w:p>
    <w:p w14:paraId="56EFD31E" w14:textId="3AE17DCE" w:rsidR="005C0DAE" w:rsidRPr="003050D0" w:rsidRDefault="005C0DAE" w:rsidP="00AF65A2">
      <w:pPr>
        <w:ind w:firstLine="567"/>
        <w:jc w:val="both"/>
        <w:rPr>
          <w:rFonts w:eastAsia="MS Mincho"/>
          <w:b/>
          <w:bCs/>
          <w:iCs/>
          <w:sz w:val="24"/>
          <w:szCs w:val="24"/>
        </w:rPr>
      </w:pPr>
      <w:r w:rsidRPr="00C947D1">
        <w:rPr>
          <w:sz w:val="24"/>
          <w:szCs w:val="24"/>
        </w:rPr>
        <w:t xml:space="preserve">Адресом электронной почты Перевозчика для направления уведомлений является: </w:t>
      </w:r>
      <w:r w:rsidR="00EF41E4">
        <w:rPr>
          <w:sz w:val="24"/>
          <w:szCs w:val="24"/>
        </w:rPr>
        <w:t>_______</w:t>
      </w:r>
      <w:r w:rsidR="00462B8E">
        <w:rPr>
          <w:sz w:val="24"/>
          <w:szCs w:val="24"/>
        </w:rPr>
        <w:t>.</w:t>
      </w:r>
    </w:p>
    <w:p w14:paraId="42E73855" w14:textId="0A20147A" w:rsidR="005C0DAE" w:rsidRPr="00F5794D" w:rsidRDefault="005C0DAE" w:rsidP="00AF65A2">
      <w:pPr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В случае направления документов (уведомлений) с использованием почтовой связи, документы (уведомления) считаются полученными Стороной в день фактического получения, подтвержденного отметкой почты.</w:t>
      </w:r>
    </w:p>
    <w:p w14:paraId="3B68DC96" w14:textId="2A2B1846" w:rsidR="005C0DAE" w:rsidRPr="00C947D1" w:rsidRDefault="005C0DAE" w:rsidP="00AF65A2">
      <w:pPr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lastRenderedPageBreak/>
        <w:t>В случае отправления уведомлений посредством электронной почты уведомления считаются полученными Стороной в день их отправки.</w:t>
      </w:r>
    </w:p>
    <w:p w14:paraId="40E339D0" w14:textId="77777777" w:rsidR="005C0DAE" w:rsidRPr="00C947D1" w:rsidRDefault="005C0DAE" w:rsidP="00AF65A2">
      <w:pPr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Срок ответа на входящий документ в рамках договора не может превышать 10 (десяти) рабочих дней с момента получения документа.</w:t>
      </w:r>
    </w:p>
    <w:p w14:paraId="682DB9CD" w14:textId="7B80ABC4" w:rsidR="005C0DAE" w:rsidRPr="00C947D1" w:rsidRDefault="005C0DAE" w:rsidP="00AF65A2">
      <w:pPr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1</w:t>
      </w:r>
      <w:r w:rsidR="00934DE6">
        <w:rPr>
          <w:sz w:val="24"/>
          <w:szCs w:val="24"/>
        </w:rPr>
        <w:t>4</w:t>
      </w:r>
      <w:r w:rsidRPr="00C947D1">
        <w:rPr>
          <w:sz w:val="24"/>
          <w:szCs w:val="24"/>
        </w:rPr>
        <w:t>.2. Стороны обязуются в течение 3 (тр</w:t>
      </w:r>
      <w:r w:rsidR="00437FE5">
        <w:rPr>
          <w:sz w:val="24"/>
          <w:szCs w:val="24"/>
        </w:rPr>
        <w:t>ё</w:t>
      </w:r>
      <w:r w:rsidRPr="00C947D1">
        <w:rPr>
          <w:sz w:val="24"/>
          <w:szCs w:val="24"/>
        </w:rPr>
        <w:t>х) рабочих дней проинформировать друг друга об изменении банка обслуживания, расч</w:t>
      </w:r>
      <w:r w:rsidR="00437FE5">
        <w:rPr>
          <w:sz w:val="24"/>
          <w:szCs w:val="24"/>
        </w:rPr>
        <w:t>ё</w:t>
      </w:r>
      <w:r w:rsidRPr="00C947D1">
        <w:rPr>
          <w:sz w:val="24"/>
          <w:szCs w:val="24"/>
        </w:rPr>
        <w:t>тного сч</w:t>
      </w:r>
      <w:r w:rsidR="00437FE5">
        <w:rPr>
          <w:sz w:val="24"/>
          <w:szCs w:val="24"/>
        </w:rPr>
        <w:t>ё</w:t>
      </w:r>
      <w:r w:rsidRPr="00C947D1">
        <w:rPr>
          <w:sz w:val="24"/>
          <w:szCs w:val="24"/>
        </w:rPr>
        <w:t>та, своего наименования, юридического адреса, формы собственности, либо о закрытии сч</w:t>
      </w:r>
      <w:r w:rsidR="00437FE5">
        <w:rPr>
          <w:sz w:val="24"/>
          <w:szCs w:val="24"/>
        </w:rPr>
        <w:t>ё</w:t>
      </w:r>
      <w:r w:rsidRPr="00C947D1">
        <w:rPr>
          <w:sz w:val="24"/>
          <w:szCs w:val="24"/>
        </w:rPr>
        <w:t>та и других изменениях, которые могут повлечь просрочку платежей или неуплату задолженности. О ликвидации либо реорганизации предприятия стороны уведомляют друг друга в обязательном порядке за 2 (</w:t>
      </w:r>
      <w:r w:rsidR="00934DE6">
        <w:rPr>
          <w:sz w:val="24"/>
          <w:szCs w:val="24"/>
        </w:rPr>
        <w:t>д</w:t>
      </w:r>
      <w:r w:rsidRPr="00C947D1">
        <w:rPr>
          <w:sz w:val="24"/>
          <w:szCs w:val="24"/>
        </w:rPr>
        <w:t>ва) месяца.</w:t>
      </w:r>
    </w:p>
    <w:p w14:paraId="3D3DD420" w14:textId="2BECE4FC" w:rsidR="005C0DAE" w:rsidRPr="00C947D1" w:rsidRDefault="005C0DAE" w:rsidP="00AF65A2">
      <w:pPr>
        <w:tabs>
          <w:tab w:val="left" w:pos="3537"/>
        </w:tabs>
        <w:ind w:firstLine="567"/>
        <w:jc w:val="both"/>
        <w:outlineLvl w:val="0"/>
        <w:rPr>
          <w:sz w:val="24"/>
          <w:szCs w:val="24"/>
        </w:rPr>
      </w:pPr>
      <w:r w:rsidRPr="00C947D1">
        <w:rPr>
          <w:sz w:val="24"/>
          <w:szCs w:val="24"/>
        </w:rPr>
        <w:t>1</w:t>
      </w:r>
      <w:r w:rsidR="00934DE6">
        <w:rPr>
          <w:sz w:val="24"/>
          <w:szCs w:val="24"/>
        </w:rPr>
        <w:t>4</w:t>
      </w:r>
      <w:r w:rsidRPr="00C947D1">
        <w:rPr>
          <w:sz w:val="24"/>
          <w:szCs w:val="24"/>
        </w:rPr>
        <w:t>.3. Стороны договорились о невозможности переуступки третьим лицам прав требования долга одной Стороны без письменного согласия другой Стороны.</w:t>
      </w:r>
    </w:p>
    <w:p w14:paraId="7534D5FD" w14:textId="073668B2" w:rsidR="005C0DAE" w:rsidRPr="00C947D1" w:rsidRDefault="005C0DAE" w:rsidP="00AF65A2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>1</w:t>
      </w:r>
      <w:r w:rsidR="00934DE6">
        <w:rPr>
          <w:sz w:val="24"/>
          <w:szCs w:val="24"/>
        </w:rPr>
        <w:t>4</w:t>
      </w:r>
      <w:r w:rsidRPr="00C947D1">
        <w:rPr>
          <w:sz w:val="24"/>
          <w:szCs w:val="24"/>
        </w:rPr>
        <w:t>.</w:t>
      </w:r>
      <w:r w:rsidR="00F44168">
        <w:rPr>
          <w:sz w:val="24"/>
          <w:szCs w:val="24"/>
        </w:rPr>
        <w:t>4</w:t>
      </w:r>
      <w:r w:rsidRPr="00C947D1">
        <w:rPr>
          <w:sz w:val="24"/>
          <w:szCs w:val="24"/>
        </w:rPr>
        <w:t>. Неотъемлемой частью к настоящему Договору являются:</w:t>
      </w:r>
    </w:p>
    <w:p w14:paraId="070232D7" w14:textId="0F117C2A" w:rsidR="005C0DAE" w:rsidRPr="001B0F3E" w:rsidRDefault="005C0DAE" w:rsidP="00AF65A2">
      <w:pPr>
        <w:ind w:firstLine="567"/>
        <w:jc w:val="both"/>
        <w:rPr>
          <w:sz w:val="24"/>
          <w:szCs w:val="24"/>
        </w:rPr>
      </w:pPr>
      <w:r w:rsidRPr="001B0F3E">
        <w:rPr>
          <w:sz w:val="24"/>
          <w:szCs w:val="24"/>
        </w:rPr>
        <w:t>- Приложение № 1 –</w:t>
      </w:r>
      <w:r w:rsidR="002C552B" w:rsidRPr="001B0F3E">
        <w:rPr>
          <w:sz w:val="24"/>
          <w:szCs w:val="24"/>
        </w:rPr>
        <w:t xml:space="preserve"> Перечень услуг по аэропортовому и наземному обслуживанию,</w:t>
      </w:r>
      <w:r w:rsidR="005B292F" w:rsidRPr="001B0F3E">
        <w:rPr>
          <w:sz w:val="24"/>
          <w:szCs w:val="24"/>
        </w:rPr>
        <w:t xml:space="preserve"> </w:t>
      </w:r>
      <w:r w:rsidR="002C552B" w:rsidRPr="001B0F3E">
        <w:rPr>
          <w:sz w:val="24"/>
          <w:szCs w:val="24"/>
        </w:rPr>
        <w:t xml:space="preserve">предоставляемых </w:t>
      </w:r>
      <w:r w:rsidR="001B0F3E" w:rsidRPr="001B0F3E">
        <w:rPr>
          <w:sz w:val="24"/>
          <w:szCs w:val="24"/>
        </w:rPr>
        <w:t>в аэропортах Ясный, Южно-Курильск</w:t>
      </w:r>
      <w:r w:rsidRPr="001B0F3E">
        <w:rPr>
          <w:sz w:val="24"/>
          <w:szCs w:val="24"/>
        </w:rPr>
        <w:t>;</w:t>
      </w:r>
    </w:p>
    <w:p w14:paraId="7A65132E" w14:textId="04CD172E" w:rsidR="005C0DAE" w:rsidRPr="00C947D1" w:rsidRDefault="005C0DAE" w:rsidP="00AF65A2">
      <w:pPr>
        <w:ind w:firstLine="567"/>
        <w:jc w:val="both"/>
        <w:rPr>
          <w:sz w:val="24"/>
          <w:szCs w:val="24"/>
        </w:rPr>
      </w:pPr>
      <w:r w:rsidRPr="00C947D1">
        <w:rPr>
          <w:sz w:val="24"/>
          <w:szCs w:val="24"/>
        </w:rPr>
        <w:t xml:space="preserve">- Приложение № 2 – </w:t>
      </w:r>
      <w:r w:rsidR="002C552B" w:rsidRPr="00C947D1">
        <w:rPr>
          <w:sz w:val="24"/>
          <w:szCs w:val="24"/>
        </w:rPr>
        <w:t>Перечень филиалов КП «Аэропорты Курильских островов»</w:t>
      </w:r>
      <w:r w:rsidR="001B0F3E">
        <w:rPr>
          <w:sz w:val="24"/>
          <w:szCs w:val="24"/>
        </w:rPr>
        <w:t>;</w:t>
      </w:r>
    </w:p>
    <w:p w14:paraId="4DC3D540" w14:textId="4B0A5E54" w:rsidR="002C552B" w:rsidRPr="00C947D1" w:rsidRDefault="005B292F" w:rsidP="00AF65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Приложение № 3 – </w:t>
      </w:r>
      <w:r w:rsidRPr="005B292F">
        <w:rPr>
          <w:sz w:val="24"/>
          <w:szCs w:val="24"/>
        </w:rPr>
        <w:t>Форма</w:t>
      </w:r>
      <w:r>
        <w:rPr>
          <w:sz w:val="24"/>
          <w:szCs w:val="24"/>
        </w:rPr>
        <w:t xml:space="preserve"> </w:t>
      </w:r>
      <w:r w:rsidRPr="005B292F">
        <w:rPr>
          <w:sz w:val="24"/>
          <w:szCs w:val="24"/>
        </w:rPr>
        <w:t>акта на выполненные работы (оказанные услуги) по аэропортовому и наземному обслуживанию формы «С»</w:t>
      </w:r>
      <w:r>
        <w:rPr>
          <w:sz w:val="24"/>
          <w:szCs w:val="24"/>
        </w:rPr>
        <w:t>.</w:t>
      </w:r>
    </w:p>
    <w:p w14:paraId="6BDA9E78" w14:textId="7AF21251" w:rsidR="0074622F" w:rsidRPr="00F13EDE" w:rsidRDefault="00934DE6" w:rsidP="00B67F21">
      <w:pPr>
        <w:shd w:val="clear" w:color="auto" w:fill="FFFFFF"/>
        <w:spacing w:before="120"/>
        <w:jc w:val="center"/>
        <w:rPr>
          <w:sz w:val="24"/>
          <w:szCs w:val="24"/>
        </w:rPr>
      </w:pPr>
      <w:r w:rsidRPr="00F13EDE">
        <w:rPr>
          <w:b/>
          <w:bCs/>
          <w:color w:val="000000"/>
          <w:sz w:val="24"/>
          <w:szCs w:val="24"/>
        </w:rPr>
        <w:t>1</w:t>
      </w:r>
      <w:r>
        <w:rPr>
          <w:b/>
          <w:bCs/>
          <w:color w:val="000000"/>
          <w:sz w:val="24"/>
          <w:szCs w:val="24"/>
        </w:rPr>
        <w:t>5</w:t>
      </w:r>
      <w:r w:rsidRPr="00F13EDE">
        <w:rPr>
          <w:b/>
          <w:bCs/>
          <w:color w:val="000000"/>
          <w:sz w:val="24"/>
          <w:szCs w:val="24"/>
        </w:rPr>
        <w:t>. ЮРИДИЧЕСКИЕ АДРЕСА И РЕКВИЗИТЫ СТОРОН:</w:t>
      </w:r>
    </w:p>
    <w:tbl>
      <w:tblPr>
        <w:tblpPr w:leftFromText="180" w:rightFromText="180" w:vertAnchor="text" w:horzAnchor="margin" w:tblpX="38" w:tblpY="183"/>
        <w:tblW w:w="5000" w:type="pct"/>
        <w:tblLook w:val="01E0" w:firstRow="1" w:lastRow="1" w:firstColumn="1" w:lastColumn="1" w:noHBand="0" w:noVBand="0"/>
      </w:tblPr>
      <w:tblGrid>
        <w:gridCol w:w="4845"/>
        <w:gridCol w:w="222"/>
        <w:gridCol w:w="5136"/>
      </w:tblGrid>
      <w:tr w:rsidR="0074622F" w:rsidRPr="00437FE5" w14:paraId="4F3FD5E0" w14:textId="77777777" w:rsidTr="00F44168">
        <w:tc>
          <w:tcPr>
            <w:tcW w:w="2374" w:type="pct"/>
          </w:tcPr>
          <w:p w14:paraId="01C4B148" w14:textId="6FA39518" w:rsidR="00C9115F" w:rsidRPr="00437FE5" w:rsidRDefault="0074622F" w:rsidP="000B79B3">
            <w:pPr>
              <w:tabs>
                <w:tab w:val="left" w:pos="179"/>
              </w:tabs>
              <w:spacing w:before="120"/>
              <w:ind w:left="604" w:right="39"/>
              <w:jc w:val="center"/>
              <w:rPr>
                <w:b/>
                <w:sz w:val="24"/>
                <w:szCs w:val="24"/>
              </w:rPr>
            </w:pPr>
            <w:r w:rsidRPr="00437FE5">
              <w:rPr>
                <w:b/>
                <w:sz w:val="24"/>
                <w:szCs w:val="24"/>
              </w:rPr>
              <w:t>ОПЕРАТОР</w:t>
            </w:r>
            <w:r w:rsidR="00C9115F" w:rsidRPr="00437FE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09" w:type="pct"/>
          </w:tcPr>
          <w:p w14:paraId="71D1D50B" w14:textId="77777777" w:rsidR="0074622F" w:rsidRPr="00437FE5" w:rsidRDefault="0074622F" w:rsidP="000B79B3">
            <w:pPr>
              <w:tabs>
                <w:tab w:val="left" w:pos="616"/>
              </w:tabs>
              <w:spacing w:before="120"/>
              <w:ind w:right="-1080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2517" w:type="pct"/>
          </w:tcPr>
          <w:p w14:paraId="19E7088D" w14:textId="77777777" w:rsidR="0074622F" w:rsidRPr="00437FE5" w:rsidRDefault="0074622F" w:rsidP="000B79B3">
            <w:pPr>
              <w:tabs>
                <w:tab w:val="left" w:pos="0"/>
              </w:tabs>
              <w:spacing w:before="120"/>
              <w:jc w:val="center"/>
              <w:rPr>
                <w:b/>
                <w:caps/>
                <w:sz w:val="24"/>
                <w:szCs w:val="24"/>
              </w:rPr>
            </w:pPr>
            <w:r w:rsidRPr="00437FE5">
              <w:rPr>
                <w:b/>
                <w:caps/>
                <w:sz w:val="24"/>
                <w:szCs w:val="24"/>
              </w:rPr>
              <w:t>ПЕРЕВОЗЧИК</w:t>
            </w:r>
            <w:r w:rsidR="00C9115F" w:rsidRPr="00437FE5">
              <w:rPr>
                <w:b/>
                <w:caps/>
                <w:sz w:val="24"/>
                <w:szCs w:val="24"/>
              </w:rPr>
              <w:t>:</w:t>
            </w:r>
          </w:p>
        </w:tc>
      </w:tr>
      <w:tr w:rsidR="0074622F" w:rsidRPr="00437FE5" w14:paraId="561C835F" w14:textId="77777777" w:rsidTr="00F44168">
        <w:tc>
          <w:tcPr>
            <w:tcW w:w="2374" w:type="pct"/>
          </w:tcPr>
          <w:p w14:paraId="446F554F" w14:textId="0D81DFF0" w:rsidR="000B79B3" w:rsidRPr="00437FE5" w:rsidRDefault="000B79B3" w:rsidP="000B79B3">
            <w:pPr>
              <w:tabs>
                <w:tab w:val="left" w:pos="179"/>
              </w:tabs>
              <w:spacing w:line="240" w:lineRule="exact"/>
              <w:ind w:left="-105" w:right="-108"/>
              <w:rPr>
                <w:rFonts w:eastAsia="Arial Unicode MS"/>
                <w:b/>
                <w:iCs/>
                <w:color w:val="000000"/>
                <w:sz w:val="24"/>
                <w:szCs w:val="24"/>
              </w:rPr>
            </w:pPr>
            <w:r w:rsidRPr="00437FE5">
              <w:rPr>
                <w:rFonts w:eastAsia="Arial Unicode MS"/>
                <w:b/>
                <w:iCs/>
                <w:color w:val="000000"/>
                <w:sz w:val="24"/>
                <w:szCs w:val="24"/>
              </w:rPr>
              <w:t>К</w:t>
            </w:r>
            <w:r w:rsidR="00AF65A2" w:rsidRPr="00437FE5">
              <w:rPr>
                <w:rFonts w:eastAsia="Arial Unicode MS"/>
                <w:b/>
                <w:iCs/>
                <w:color w:val="000000"/>
                <w:sz w:val="24"/>
                <w:szCs w:val="24"/>
              </w:rPr>
              <w:t>аз</w:t>
            </w:r>
            <w:r w:rsidR="007A342E">
              <w:rPr>
                <w:rFonts w:eastAsia="Arial Unicode MS"/>
                <w:b/>
                <w:iCs/>
                <w:color w:val="000000"/>
                <w:sz w:val="24"/>
                <w:szCs w:val="24"/>
              </w:rPr>
              <w:t>ё</w:t>
            </w:r>
            <w:r w:rsidR="00AF65A2" w:rsidRPr="00437FE5">
              <w:rPr>
                <w:rFonts w:eastAsia="Arial Unicode MS"/>
                <w:b/>
                <w:iCs/>
                <w:color w:val="000000"/>
                <w:sz w:val="24"/>
                <w:szCs w:val="24"/>
              </w:rPr>
              <w:t>нное предприятие Сахалинской области</w:t>
            </w:r>
            <w:r w:rsidRPr="00437FE5">
              <w:rPr>
                <w:rFonts w:eastAsia="Arial Unicode MS"/>
                <w:b/>
                <w:iCs/>
                <w:color w:val="000000"/>
                <w:sz w:val="24"/>
                <w:szCs w:val="24"/>
              </w:rPr>
              <w:t xml:space="preserve"> «Аэропорты Курильских островов»</w:t>
            </w:r>
          </w:p>
          <w:p w14:paraId="6C811079" w14:textId="77777777" w:rsidR="000B79B3" w:rsidRPr="00437FE5" w:rsidRDefault="000B79B3" w:rsidP="000B79B3">
            <w:pPr>
              <w:tabs>
                <w:tab w:val="left" w:pos="179"/>
              </w:tabs>
              <w:ind w:left="-105"/>
              <w:rPr>
                <w:rFonts w:eastAsia="MS Mincho"/>
                <w:color w:val="000000"/>
                <w:spacing w:val="2"/>
                <w:sz w:val="24"/>
                <w:szCs w:val="24"/>
              </w:rPr>
            </w:pPr>
          </w:p>
          <w:p w14:paraId="0ACD025F" w14:textId="4B9D4C33" w:rsidR="000B79B3" w:rsidRPr="00E2146A" w:rsidRDefault="0074622F" w:rsidP="000B79B3">
            <w:pPr>
              <w:tabs>
                <w:tab w:val="left" w:pos="179"/>
              </w:tabs>
              <w:ind w:left="-105"/>
              <w:rPr>
                <w:rFonts w:eastAsia="MS Mincho"/>
                <w:b/>
                <w:bCs/>
                <w:color w:val="000000"/>
                <w:spacing w:val="2"/>
                <w:sz w:val="24"/>
                <w:szCs w:val="24"/>
              </w:rPr>
            </w:pPr>
            <w:r w:rsidRPr="00E2146A">
              <w:rPr>
                <w:rFonts w:eastAsia="MS Mincho"/>
                <w:b/>
                <w:bCs/>
                <w:color w:val="000000"/>
                <w:spacing w:val="2"/>
                <w:sz w:val="24"/>
                <w:szCs w:val="24"/>
              </w:rPr>
              <w:t>Юридический</w:t>
            </w:r>
            <w:r w:rsidR="000B79B3" w:rsidRPr="00E2146A">
              <w:rPr>
                <w:rFonts w:eastAsia="MS Mincho"/>
                <w:b/>
                <w:bCs/>
                <w:color w:val="000000"/>
                <w:spacing w:val="2"/>
                <w:sz w:val="24"/>
                <w:szCs w:val="24"/>
              </w:rPr>
              <w:t>/почтовый адрес:</w:t>
            </w:r>
          </w:p>
          <w:p w14:paraId="48AC10FE" w14:textId="77777777" w:rsidR="00F97D9E" w:rsidRDefault="000B79B3" w:rsidP="000B79B3">
            <w:pPr>
              <w:tabs>
                <w:tab w:val="left" w:pos="179"/>
              </w:tabs>
              <w:spacing w:line="240" w:lineRule="exact"/>
              <w:ind w:left="-105" w:right="-108"/>
              <w:rPr>
                <w:rFonts w:eastAsia="Arial Unicode MS"/>
                <w:iCs/>
                <w:color w:val="000000"/>
                <w:sz w:val="24"/>
                <w:szCs w:val="24"/>
              </w:rPr>
            </w:pPr>
            <w:r w:rsidRPr="00437FE5">
              <w:rPr>
                <w:rFonts w:eastAsia="Arial Unicode MS"/>
                <w:iCs/>
                <w:color w:val="000000"/>
                <w:sz w:val="24"/>
                <w:szCs w:val="24"/>
              </w:rPr>
              <w:t xml:space="preserve">693020, Сахалинская область, г. Южно-Сахалинск, ул. Имени Антона </w:t>
            </w:r>
            <w:proofErr w:type="spellStart"/>
            <w:r w:rsidRPr="00437FE5">
              <w:rPr>
                <w:rFonts w:eastAsia="Arial Unicode MS"/>
                <w:iCs/>
                <w:color w:val="000000"/>
                <w:sz w:val="24"/>
                <w:szCs w:val="24"/>
              </w:rPr>
              <w:t>Буюклы</w:t>
            </w:r>
            <w:proofErr w:type="spellEnd"/>
            <w:r w:rsidRPr="00437FE5">
              <w:rPr>
                <w:rFonts w:eastAsia="Arial Unicode MS"/>
                <w:iCs/>
                <w:color w:val="000000"/>
                <w:sz w:val="24"/>
                <w:szCs w:val="24"/>
              </w:rPr>
              <w:t>,</w:t>
            </w:r>
          </w:p>
          <w:p w14:paraId="627E9160" w14:textId="57EA0AC5" w:rsidR="000B79B3" w:rsidRPr="00437FE5" w:rsidRDefault="000B79B3" w:rsidP="000B79B3">
            <w:pPr>
              <w:tabs>
                <w:tab w:val="left" w:pos="179"/>
              </w:tabs>
              <w:spacing w:line="240" w:lineRule="exact"/>
              <w:ind w:left="-105" w:right="-108"/>
              <w:rPr>
                <w:rFonts w:eastAsia="Arial Unicode MS"/>
                <w:iCs/>
                <w:color w:val="000000"/>
                <w:sz w:val="24"/>
                <w:szCs w:val="24"/>
              </w:rPr>
            </w:pPr>
            <w:r w:rsidRPr="00437FE5">
              <w:rPr>
                <w:rFonts w:eastAsia="Arial Unicode MS"/>
                <w:iCs/>
                <w:color w:val="000000"/>
                <w:sz w:val="24"/>
                <w:szCs w:val="24"/>
              </w:rPr>
              <w:t>д. 36, пом. 41</w:t>
            </w:r>
          </w:p>
          <w:p w14:paraId="470EBAB4" w14:textId="7C3FB016" w:rsidR="00C42E3B" w:rsidRDefault="00C42E3B" w:rsidP="00C42E3B">
            <w:pPr>
              <w:tabs>
                <w:tab w:val="left" w:pos="179"/>
              </w:tabs>
              <w:ind w:left="-105" w:right="-108"/>
              <w:rPr>
                <w:rFonts w:eastAsia="Arial Unicode MS"/>
                <w:iCs/>
                <w:color w:val="000000"/>
                <w:sz w:val="24"/>
                <w:szCs w:val="24"/>
              </w:rPr>
            </w:pPr>
            <w:r w:rsidRPr="00C42E3B">
              <w:rPr>
                <w:rFonts w:eastAsia="Arial Unicode MS"/>
                <w:iCs/>
                <w:color w:val="000000"/>
                <w:sz w:val="24"/>
                <w:szCs w:val="24"/>
              </w:rPr>
              <w:t>ОГРН 1026501202826</w:t>
            </w:r>
            <w:r>
              <w:rPr>
                <w:rFonts w:eastAsia="Arial Unicode MS"/>
                <w:iCs/>
                <w:color w:val="000000"/>
                <w:sz w:val="24"/>
                <w:szCs w:val="24"/>
              </w:rPr>
              <w:t xml:space="preserve">; </w:t>
            </w:r>
            <w:r w:rsidRPr="00C42E3B">
              <w:rPr>
                <w:rFonts w:eastAsia="Arial Unicode MS"/>
                <w:iCs/>
                <w:color w:val="000000"/>
                <w:sz w:val="24"/>
                <w:szCs w:val="24"/>
              </w:rPr>
              <w:t xml:space="preserve">ОКПО </w:t>
            </w:r>
            <w:r w:rsidR="00A36878" w:rsidRPr="00A36878">
              <w:rPr>
                <w:rFonts w:eastAsia="Arial Unicode MS"/>
                <w:iCs/>
                <w:color w:val="000000"/>
                <w:sz w:val="24"/>
                <w:szCs w:val="24"/>
              </w:rPr>
              <w:t>35072680</w:t>
            </w:r>
          </w:p>
          <w:p w14:paraId="12685804" w14:textId="6EC3D145" w:rsidR="000B79B3" w:rsidRPr="00437FE5" w:rsidRDefault="000B79B3" w:rsidP="000B79B3">
            <w:pPr>
              <w:tabs>
                <w:tab w:val="left" w:pos="179"/>
              </w:tabs>
              <w:ind w:left="-105" w:right="-108"/>
              <w:rPr>
                <w:rFonts w:eastAsia="Arial Unicode MS"/>
                <w:iCs/>
                <w:color w:val="000000"/>
                <w:sz w:val="24"/>
                <w:szCs w:val="24"/>
              </w:rPr>
            </w:pPr>
            <w:r w:rsidRPr="00437FE5">
              <w:rPr>
                <w:rFonts w:eastAsia="Arial Unicode MS"/>
                <w:iCs/>
                <w:color w:val="000000"/>
                <w:sz w:val="24"/>
                <w:szCs w:val="24"/>
              </w:rPr>
              <w:t>ИНН 6518002865</w:t>
            </w:r>
            <w:r w:rsidR="00C42E3B">
              <w:rPr>
                <w:rFonts w:eastAsia="Arial Unicode MS"/>
                <w:iCs/>
                <w:color w:val="000000"/>
                <w:sz w:val="24"/>
                <w:szCs w:val="24"/>
              </w:rPr>
              <w:t>;</w:t>
            </w:r>
            <w:r w:rsidRPr="00437FE5">
              <w:rPr>
                <w:rFonts w:eastAsia="Arial Unicode MS"/>
                <w:iCs/>
                <w:color w:val="000000"/>
                <w:sz w:val="24"/>
                <w:szCs w:val="24"/>
              </w:rPr>
              <w:t xml:space="preserve"> КПП 651801001</w:t>
            </w:r>
          </w:p>
          <w:p w14:paraId="60290D53" w14:textId="69403EF2" w:rsidR="000B79B3" w:rsidRPr="00437FE5" w:rsidRDefault="000B79B3" w:rsidP="000B79B3">
            <w:pPr>
              <w:tabs>
                <w:tab w:val="left" w:pos="179"/>
              </w:tabs>
              <w:spacing w:line="240" w:lineRule="exact"/>
              <w:ind w:left="-105" w:right="-108"/>
              <w:rPr>
                <w:rFonts w:eastAsia="Arial Unicode MS"/>
                <w:iCs/>
                <w:color w:val="000000"/>
                <w:sz w:val="24"/>
                <w:szCs w:val="24"/>
              </w:rPr>
            </w:pPr>
            <w:r w:rsidRPr="00437FE5">
              <w:rPr>
                <w:rFonts w:eastAsia="Arial Unicode MS"/>
                <w:iCs/>
                <w:color w:val="000000"/>
                <w:sz w:val="24"/>
                <w:szCs w:val="24"/>
              </w:rPr>
              <w:t>Тел/факс: 8 (4242) 55-77-55</w:t>
            </w:r>
          </w:p>
          <w:p w14:paraId="21F11D85" w14:textId="5966A446" w:rsidR="000B79B3" w:rsidRPr="001576C7" w:rsidRDefault="000B79B3" w:rsidP="000B79B3">
            <w:pPr>
              <w:tabs>
                <w:tab w:val="left" w:pos="179"/>
              </w:tabs>
              <w:ind w:left="-105"/>
              <w:rPr>
                <w:rFonts w:eastAsia="MS Mincho"/>
                <w:color w:val="000000"/>
                <w:spacing w:val="2"/>
                <w:sz w:val="24"/>
                <w:szCs w:val="24"/>
                <w:lang w:val="en-US"/>
              </w:rPr>
            </w:pPr>
            <w:r w:rsidRPr="00437FE5">
              <w:rPr>
                <w:rFonts w:eastAsia="Arial Unicode MS"/>
                <w:iCs/>
                <w:color w:val="000000"/>
                <w:sz w:val="24"/>
                <w:szCs w:val="24"/>
                <w:lang w:val="en-US"/>
              </w:rPr>
              <w:t>E</w:t>
            </w:r>
            <w:r w:rsidRPr="001576C7">
              <w:rPr>
                <w:rFonts w:eastAsia="Arial Unicode MS"/>
                <w:iCs/>
                <w:color w:val="000000"/>
                <w:sz w:val="24"/>
                <w:szCs w:val="24"/>
                <w:lang w:val="en-US"/>
              </w:rPr>
              <w:t>-</w:t>
            </w:r>
            <w:r w:rsidRPr="00437FE5">
              <w:rPr>
                <w:rFonts w:eastAsia="Arial Unicode MS"/>
                <w:iCs/>
                <w:color w:val="000000"/>
                <w:sz w:val="24"/>
                <w:szCs w:val="24"/>
                <w:lang w:val="en-US"/>
              </w:rPr>
              <w:t>mail</w:t>
            </w:r>
            <w:r w:rsidRPr="001576C7">
              <w:rPr>
                <w:rFonts w:eastAsia="Arial Unicode MS"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hyperlink r:id="rId12" w:history="1">
              <w:r w:rsidR="00437FE5" w:rsidRPr="005B5A57">
                <w:rPr>
                  <w:rStyle w:val="af2"/>
                  <w:rFonts w:eastAsia="Arial Unicode MS"/>
                  <w:iCs/>
                  <w:color w:val="auto"/>
                  <w:sz w:val="24"/>
                  <w:szCs w:val="24"/>
                  <w:u w:val="none"/>
                  <w:lang w:val="en-US"/>
                </w:rPr>
                <w:t>info</w:t>
              </w:r>
              <w:r w:rsidR="00437FE5" w:rsidRPr="001576C7">
                <w:rPr>
                  <w:rStyle w:val="af2"/>
                  <w:rFonts w:eastAsia="Arial Unicode MS"/>
                  <w:iCs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="00437FE5" w:rsidRPr="005B5A57">
                <w:rPr>
                  <w:rStyle w:val="af2"/>
                  <w:rFonts w:eastAsia="Arial Unicode MS"/>
                  <w:iCs/>
                  <w:color w:val="auto"/>
                  <w:sz w:val="24"/>
                  <w:szCs w:val="24"/>
                  <w:u w:val="none"/>
                  <w:lang w:val="en-US"/>
                </w:rPr>
                <w:t>arp</w:t>
              </w:r>
              <w:r w:rsidR="00437FE5" w:rsidRPr="001576C7">
                <w:rPr>
                  <w:rStyle w:val="af2"/>
                  <w:rFonts w:eastAsia="Arial Unicode MS"/>
                  <w:iCs/>
                  <w:color w:val="auto"/>
                  <w:sz w:val="24"/>
                  <w:szCs w:val="24"/>
                  <w:u w:val="none"/>
                  <w:lang w:val="en-US"/>
                </w:rPr>
                <w:t>-</w:t>
              </w:r>
              <w:r w:rsidR="00437FE5" w:rsidRPr="005B5A57">
                <w:rPr>
                  <w:rStyle w:val="af2"/>
                  <w:rFonts w:eastAsia="Arial Unicode MS"/>
                  <w:iCs/>
                  <w:color w:val="auto"/>
                  <w:sz w:val="24"/>
                  <w:szCs w:val="24"/>
                  <w:u w:val="none"/>
                  <w:lang w:val="en-US"/>
                </w:rPr>
                <w:t>kurily</w:t>
              </w:r>
              <w:r w:rsidR="00437FE5" w:rsidRPr="001576C7">
                <w:rPr>
                  <w:rStyle w:val="af2"/>
                  <w:rFonts w:eastAsia="Arial Unicode MS"/>
                  <w:iCs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="00437FE5" w:rsidRPr="005B5A57">
                <w:rPr>
                  <w:rStyle w:val="af2"/>
                  <w:rFonts w:eastAsia="Arial Unicode MS"/>
                  <w:iCs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14:paraId="78D37295" w14:textId="77777777" w:rsidR="00F44168" w:rsidRPr="001576C7" w:rsidRDefault="00F44168" w:rsidP="000B79B3">
            <w:pPr>
              <w:tabs>
                <w:tab w:val="left" w:pos="179"/>
              </w:tabs>
              <w:ind w:left="-105" w:right="-108"/>
              <w:rPr>
                <w:rFonts w:eastAsia="Arial Unicode MS"/>
                <w:iCs/>
                <w:color w:val="000000"/>
                <w:sz w:val="24"/>
                <w:szCs w:val="24"/>
                <w:lang w:val="en-US"/>
              </w:rPr>
            </w:pPr>
          </w:p>
          <w:p w14:paraId="3C5C3CAE" w14:textId="77777777" w:rsidR="000B79B3" w:rsidRPr="00437FE5" w:rsidRDefault="000B79B3" w:rsidP="000B79B3">
            <w:pPr>
              <w:tabs>
                <w:tab w:val="left" w:pos="179"/>
              </w:tabs>
              <w:ind w:left="-105"/>
              <w:rPr>
                <w:rFonts w:eastAsia="MS Mincho"/>
                <w:b/>
                <w:iCs/>
                <w:color w:val="000000"/>
                <w:spacing w:val="2"/>
                <w:sz w:val="24"/>
                <w:szCs w:val="24"/>
              </w:rPr>
            </w:pPr>
            <w:r w:rsidRPr="00437FE5">
              <w:rPr>
                <w:rFonts w:eastAsia="MS Mincho"/>
                <w:b/>
                <w:iCs/>
                <w:color w:val="000000"/>
                <w:spacing w:val="2"/>
                <w:sz w:val="24"/>
                <w:szCs w:val="24"/>
              </w:rPr>
              <w:t>Банковские реквизиты:</w:t>
            </w:r>
          </w:p>
          <w:p w14:paraId="1282E63E" w14:textId="77777777" w:rsidR="007A342E" w:rsidRDefault="007A342E" w:rsidP="000B79B3">
            <w:pPr>
              <w:tabs>
                <w:tab w:val="left" w:pos="179"/>
              </w:tabs>
              <w:ind w:left="-105"/>
              <w:rPr>
                <w:rFonts w:eastAsia="MS Mincho"/>
                <w:color w:val="000000"/>
                <w:spacing w:val="2"/>
                <w:sz w:val="24"/>
                <w:szCs w:val="24"/>
              </w:rPr>
            </w:pPr>
          </w:p>
          <w:p w14:paraId="232E5C56" w14:textId="77777777" w:rsidR="0028797E" w:rsidRDefault="0028797E" w:rsidP="000B79B3">
            <w:pPr>
              <w:tabs>
                <w:tab w:val="left" w:pos="179"/>
              </w:tabs>
              <w:ind w:left="-105"/>
              <w:rPr>
                <w:rFonts w:eastAsia="MS Mincho"/>
                <w:color w:val="000000"/>
                <w:spacing w:val="2"/>
                <w:sz w:val="24"/>
                <w:szCs w:val="24"/>
              </w:rPr>
            </w:pPr>
          </w:p>
          <w:p w14:paraId="58460025" w14:textId="77777777" w:rsidR="00E23D62" w:rsidRDefault="00E23D62" w:rsidP="000B79B3">
            <w:pPr>
              <w:tabs>
                <w:tab w:val="left" w:pos="179"/>
              </w:tabs>
              <w:ind w:left="-105"/>
              <w:rPr>
                <w:rFonts w:eastAsia="MS Mincho"/>
                <w:color w:val="000000"/>
                <w:spacing w:val="2"/>
                <w:sz w:val="24"/>
                <w:szCs w:val="24"/>
              </w:rPr>
            </w:pPr>
          </w:p>
          <w:p w14:paraId="2D35393B" w14:textId="77777777" w:rsidR="00E23D62" w:rsidRDefault="00E23D62" w:rsidP="000B79B3">
            <w:pPr>
              <w:tabs>
                <w:tab w:val="left" w:pos="179"/>
              </w:tabs>
              <w:ind w:left="-105"/>
              <w:rPr>
                <w:rFonts w:eastAsia="MS Mincho"/>
                <w:color w:val="000000"/>
                <w:spacing w:val="2"/>
                <w:sz w:val="24"/>
                <w:szCs w:val="24"/>
              </w:rPr>
            </w:pPr>
          </w:p>
          <w:p w14:paraId="761876E8" w14:textId="77777777" w:rsidR="00E23D62" w:rsidRDefault="00E23D62" w:rsidP="000B79B3">
            <w:pPr>
              <w:tabs>
                <w:tab w:val="left" w:pos="179"/>
              </w:tabs>
              <w:ind w:left="-105"/>
              <w:rPr>
                <w:rFonts w:eastAsia="MS Mincho"/>
                <w:color w:val="000000"/>
                <w:spacing w:val="2"/>
                <w:sz w:val="24"/>
                <w:szCs w:val="24"/>
              </w:rPr>
            </w:pPr>
          </w:p>
          <w:p w14:paraId="64EFC046" w14:textId="77777777" w:rsidR="00E23D62" w:rsidRDefault="00E23D62" w:rsidP="000B79B3">
            <w:pPr>
              <w:tabs>
                <w:tab w:val="left" w:pos="179"/>
              </w:tabs>
              <w:ind w:left="-105"/>
              <w:rPr>
                <w:rFonts w:eastAsia="MS Mincho"/>
                <w:color w:val="000000"/>
                <w:spacing w:val="2"/>
                <w:sz w:val="24"/>
                <w:szCs w:val="24"/>
              </w:rPr>
            </w:pPr>
          </w:p>
          <w:p w14:paraId="6EBAF2B9" w14:textId="77777777" w:rsidR="00E23D62" w:rsidRDefault="00E23D62" w:rsidP="000B79B3">
            <w:pPr>
              <w:tabs>
                <w:tab w:val="left" w:pos="179"/>
              </w:tabs>
              <w:ind w:left="-105"/>
              <w:rPr>
                <w:rFonts w:eastAsia="MS Mincho"/>
                <w:color w:val="000000"/>
                <w:spacing w:val="2"/>
                <w:sz w:val="24"/>
                <w:szCs w:val="24"/>
              </w:rPr>
            </w:pPr>
          </w:p>
          <w:p w14:paraId="1DD6495F" w14:textId="3EA31E47" w:rsidR="00437FE5" w:rsidRDefault="00D02BBD" w:rsidP="000B79B3">
            <w:pPr>
              <w:tabs>
                <w:tab w:val="left" w:pos="179"/>
              </w:tabs>
              <w:ind w:left="-105"/>
              <w:rPr>
                <w:rFonts w:eastAsia="MS Mincho"/>
                <w:color w:val="000000"/>
                <w:spacing w:val="2"/>
                <w:sz w:val="24"/>
                <w:szCs w:val="24"/>
              </w:rPr>
            </w:pPr>
            <w:r>
              <w:rPr>
                <w:rFonts w:eastAsia="MS Mincho"/>
                <w:color w:val="000000"/>
                <w:spacing w:val="2"/>
                <w:sz w:val="24"/>
                <w:szCs w:val="24"/>
              </w:rPr>
              <w:t>Г</w:t>
            </w:r>
            <w:r w:rsidR="00437FE5" w:rsidRPr="00437FE5">
              <w:rPr>
                <w:rFonts w:eastAsia="MS Mincho"/>
                <w:color w:val="000000"/>
                <w:spacing w:val="2"/>
                <w:sz w:val="24"/>
                <w:szCs w:val="24"/>
              </w:rPr>
              <w:t>енеральн</w:t>
            </w:r>
            <w:r>
              <w:rPr>
                <w:rFonts w:eastAsia="MS Mincho"/>
                <w:color w:val="000000"/>
                <w:spacing w:val="2"/>
                <w:sz w:val="24"/>
                <w:szCs w:val="24"/>
              </w:rPr>
              <w:t>ый</w:t>
            </w:r>
            <w:r w:rsidR="00437FE5" w:rsidRPr="00437FE5">
              <w:rPr>
                <w:rFonts w:eastAsia="MS Mincho"/>
                <w:color w:val="000000"/>
                <w:spacing w:val="2"/>
                <w:sz w:val="24"/>
                <w:szCs w:val="24"/>
              </w:rPr>
              <w:t xml:space="preserve"> директор</w:t>
            </w:r>
          </w:p>
          <w:p w14:paraId="6DC32AF9" w14:textId="77777777" w:rsidR="00437FE5" w:rsidRPr="00437FE5" w:rsidRDefault="00437FE5" w:rsidP="000B79B3">
            <w:pPr>
              <w:tabs>
                <w:tab w:val="left" w:pos="179"/>
              </w:tabs>
              <w:ind w:left="-105"/>
              <w:rPr>
                <w:rFonts w:eastAsia="MS Mincho"/>
                <w:color w:val="000000"/>
                <w:spacing w:val="2"/>
                <w:sz w:val="24"/>
                <w:szCs w:val="24"/>
              </w:rPr>
            </w:pPr>
          </w:p>
          <w:p w14:paraId="3E9969F9" w14:textId="7A1E4ED4" w:rsidR="0074622F" w:rsidRPr="00437FE5" w:rsidRDefault="0074622F" w:rsidP="000B79B3">
            <w:pPr>
              <w:tabs>
                <w:tab w:val="left" w:pos="179"/>
              </w:tabs>
              <w:ind w:left="-105"/>
              <w:jc w:val="both"/>
              <w:rPr>
                <w:rFonts w:eastAsia="MS Mincho"/>
                <w:iCs/>
                <w:color w:val="000000"/>
                <w:sz w:val="24"/>
                <w:szCs w:val="24"/>
              </w:rPr>
            </w:pPr>
            <w:r w:rsidRPr="00437FE5">
              <w:rPr>
                <w:rFonts w:eastAsia="MS Mincho"/>
                <w:iCs/>
                <w:color w:val="000000"/>
                <w:sz w:val="24"/>
                <w:szCs w:val="24"/>
              </w:rPr>
              <w:t xml:space="preserve">___________________ </w:t>
            </w:r>
            <w:r w:rsidR="007A342E">
              <w:rPr>
                <w:rFonts w:eastAsia="MS Mincho"/>
                <w:iCs/>
                <w:color w:val="000000"/>
                <w:sz w:val="24"/>
                <w:szCs w:val="24"/>
              </w:rPr>
              <w:t>/</w:t>
            </w:r>
            <w:r w:rsidR="00D02BBD">
              <w:rPr>
                <w:rFonts w:eastAsia="MS Mincho"/>
                <w:iCs/>
                <w:color w:val="000000"/>
                <w:sz w:val="24"/>
                <w:szCs w:val="24"/>
              </w:rPr>
              <w:t>В</w:t>
            </w:r>
            <w:r w:rsidR="000B79B3" w:rsidRPr="00437FE5">
              <w:rPr>
                <w:rFonts w:eastAsia="MS Mincho"/>
                <w:iCs/>
                <w:color w:val="000000"/>
                <w:sz w:val="24"/>
                <w:szCs w:val="24"/>
              </w:rPr>
              <w:t xml:space="preserve">.В. </w:t>
            </w:r>
            <w:r w:rsidR="00D02BBD">
              <w:rPr>
                <w:rFonts w:eastAsia="MS Mincho"/>
                <w:iCs/>
                <w:color w:val="000000"/>
                <w:sz w:val="24"/>
                <w:szCs w:val="24"/>
              </w:rPr>
              <w:t>Ларькин</w:t>
            </w:r>
            <w:r w:rsidR="007A342E">
              <w:rPr>
                <w:rFonts w:eastAsia="MS Mincho"/>
                <w:iCs/>
                <w:color w:val="000000"/>
                <w:sz w:val="24"/>
                <w:szCs w:val="24"/>
              </w:rPr>
              <w:t>/</w:t>
            </w:r>
          </w:p>
          <w:p w14:paraId="1E834901" w14:textId="77777777" w:rsidR="0074622F" w:rsidRPr="00437FE5" w:rsidRDefault="0074622F" w:rsidP="000B79B3">
            <w:pPr>
              <w:tabs>
                <w:tab w:val="left" w:pos="179"/>
              </w:tabs>
              <w:ind w:left="-105"/>
              <w:rPr>
                <w:sz w:val="24"/>
                <w:szCs w:val="24"/>
              </w:rPr>
            </w:pPr>
            <w:proofErr w:type="spellStart"/>
            <w:r w:rsidRPr="00437FE5">
              <w:rPr>
                <w:sz w:val="24"/>
                <w:szCs w:val="24"/>
              </w:rPr>
              <w:t>м.п</w:t>
            </w:r>
            <w:proofErr w:type="spellEnd"/>
            <w:r w:rsidRPr="00437FE5">
              <w:rPr>
                <w:sz w:val="24"/>
                <w:szCs w:val="24"/>
              </w:rPr>
              <w:t>.</w:t>
            </w:r>
          </w:p>
        </w:tc>
        <w:tc>
          <w:tcPr>
            <w:tcW w:w="109" w:type="pct"/>
          </w:tcPr>
          <w:p w14:paraId="2D947E9C" w14:textId="77777777" w:rsidR="0074622F" w:rsidRPr="00437FE5" w:rsidRDefault="0074622F" w:rsidP="000B79B3">
            <w:pPr>
              <w:tabs>
                <w:tab w:val="left" w:pos="616"/>
              </w:tabs>
              <w:ind w:right="-9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pct"/>
          </w:tcPr>
          <w:p w14:paraId="4187764C" w14:textId="7D1D6B12" w:rsidR="00E23D62" w:rsidRPr="00437FE5" w:rsidRDefault="00E23D62" w:rsidP="003050D0">
            <w:pP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</w:pPr>
          </w:p>
          <w:p w14:paraId="4DE5CE49" w14:textId="77777777" w:rsidR="00437FE5" w:rsidRDefault="00437FE5" w:rsidP="00437FE5">
            <w:pP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</w:pPr>
          </w:p>
          <w:p w14:paraId="029A3758" w14:textId="77777777" w:rsidR="00462B8E" w:rsidRDefault="00462B8E" w:rsidP="00437FE5">
            <w:pP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</w:pPr>
          </w:p>
          <w:p w14:paraId="3C65B061" w14:textId="77777777" w:rsidR="00462B8E" w:rsidRDefault="00462B8E" w:rsidP="00437FE5">
            <w:pP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</w:pPr>
          </w:p>
          <w:p w14:paraId="52008902" w14:textId="77777777" w:rsidR="00462B8E" w:rsidRDefault="00462B8E" w:rsidP="00437FE5">
            <w:pP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</w:pPr>
          </w:p>
          <w:p w14:paraId="62152039" w14:textId="77777777" w:rsidR="00462B8E" w:rsidRDefault="00462B8E" w:rsidP="00437FE5">
            <w:pP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</w:pPr>
          </w:p>
          <w:p w14:paraId="1E450EDF" w14:textId="77777777" w:rsidR="00462B8E" w:rsidRDefault="00462B8E" w:rsidP="00437FE5">
            <w:pP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</w:pPr>
          </w:p>
          <w:p w14:paraId="09210033" w14:textId="77777777" w:rsidR="00462B8E" w:rsidRDefault="00462B8E" w:rsidP="00437FE5">
            <w:pP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</w:pPr>
          </w:p>
          <w:p w14:paraId="009D56B1" w14:textId="77777777" w:rsidR="00462B8E" w:rsidRDefault="00462B8E" w:rsidP="00437FE5">
            <w:pP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</w:pPr>
          </w:p>
          <w:p w14:paraId="1885235E" w14:textId="77777777" w:rsidR="00462B8E" w:rsidRDefault="00462B8E" w:rsidP="00437FE5">
            <w:pP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</w:pPr>
          </w:p>
          <w:p w14:paraId="15BD9FBF" w14:textId="77777777" w:rsidR="00462B8E" w:rsidRDefault="00462B8E" w:rsidP="00437FE5">
            <w:pP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</w:pPr>
          </w:p>
          <w:p w14:paraId="4B45C09B" w14:textId="77777777" w:rsidR="00462B8E" w:rsidRDefault="00462B8E" w:rsidP="00437FE5">
            <w:pP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</w:pPr>
          </w:p>
          <w:p w14:paraId="2A956862" w14:textId="77777777" w:rsidR="00462B8E" w:rsidRDefault="00462B8E" w:rsidP="00437FE5">
            <w:pP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</w:pPr>
          </w:p>
          <w:p w14:paraId="5E0CDEEC" w14:textId="77777777" w:rsidR="00462B8E" w:rsidRDefault="00462B8E" w:rsidP="00437FE5">
            <w:pP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</w:pPr>
          </w:p>
          <w:p w14:paraId="1F666FD7" w14:textId="77777777" w:rsidR="00462B8E" w:rsidRDefault="00462B8E" w:rsidP="00437FE5">
            <w:pP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</w:pPr>
          </w:p>
          <w:p w14:paraId="01CEEC8A" w14:textId="77777777" w:rsidR="00462B8E" w:rsidRDefault="00462B8E" w:rsidP="00437FE5">
            <w:pP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</w:pPr>
          </w:p>
          <w:p w14:paraId="2D3E4848" w14:textId="77777777" w:rsidR="00462B8E" w:rsidRDefault="00462B8E" w:rsidP="00437FE5">
            <w:pP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</w:pPr>
          </w:p>
          <w:p w14:paraId="2A32B38A" w14:textId="77777777" w:rsidR="00462B8E" w:rsidRDefault="00462B8E" w:rsidP="00437FE5">
            <w:pP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</w:pPr>
          </w:p>
          <w:p w14:paraId="39FD71D1" w14:textId="77777777" w:rsidR="00462B8E" w:rsidRPr="00437FE5" w:rsidRDefault="00462B8E" w:rsidP="00437FE5">
            <w:pP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</w:pPr>
          </w:p>
          <w:p w14:paraId="04279FD7" w14:textId="1E44995E" w:rsidR="00437FE5" w:rsidRPr="00437FE5" w:rsidRDefault="00462B8E" w:rsidP="00437FE5">
            <w:pP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</w:pPr>
            <w: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  <w:t>Подписант</w:t>
            </w:r>
          </w:p>
          <w:p w14:paraId="0CE9BD77" w14:textId="0154967B" w:rsidR="007A342E" w:rsidRPr="00437FE5" w:rsidRDefault="007A342E" w:rsidP="007A342E">
            <w:pPr>
              <w:rPr>
                <w:sz w:val="24"/>
                <w:szCs w:val="24"/>
              </w:rPr>
            </w:pPr>
          </w:p>
          <w:p w14:paraId="470C7BE0" w14:textId="63FA211A" w:rsidR="00437FE5" w:rsidRDefault="007A342E" w:rsidP="00437FE5">
            <w:pP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</w:pPr>
            <w:r w:rsidRPr="00437FE5">
              <w:rPr>
                <w:rFonts w:eastAsia="MS Mincho"/>
                <w:iCs/>
                <w:color w:val="000000"/>
                <w:sz w:val="24"/>
                <w:szCs w:val="24"/>
              </w:rPr>
              <w:t>___________________</w:t>
            </w:r>
            <w:r w:rsidR="00437FE5" w:rsidRPr="00437FE5"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  <w:t xml:space="preserve"> /</w:t>
            </w:r>
            <w:r w:rsidR="00462B8E"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  <w:t>________________</w:t>
            </w:r>
            <w:r w:rsidR="00437FE5" w:rsidRPr="00437FE5"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  <w:t>/</w:t>
            </w:r>
          </w:p>
          <w:p w14:paraId="4F2B95BE" w14:textId="4D6E74CD" w:rsidR="00E21DA6" w:rsidRPr="00437FE5" w:rsidRDefault="007A342E" w:rsidP="007A342E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  <w:t>м.п</w:t>
            </w:r>
            <w:proofErr w:type="spellEnd"/>
            <w:r>
              <w:rPr>
                <w:rFonts w:eastAsia="MS Mincho"/>
                <w:bCs/>
                <w:iCs/>
                <w:color w:val="000000"/>
                <w:spacing w:val="2"/>
                <w:sz w:val="24"/>
                <w:szCs w:val="24"/>
              </w:rPr>
              <w:t>.</w:t>
            </w:r>
          </w:p>
        </w:tc>
      </w:tr>
    </w:tbl>
    <w:p w14:paraId="1EE8BC30" w14:textId="77777777" w:rsidR="00351BD0" w:rsidRDefault="00351BD0" w:rsidP="00B67F21">
      <w:pPr>
        <w:pStyle w:val="2"/>
        <w:jc w:val="right"/>
      </w:pPr>
    </w:p>
    <w:p w14:paraId="6281F096" w14:textId="77777777" w:rsidR="00CF2BEE" w:rsidRDefault="00CF2BEE" w:rsidP="00CF2BEE"/>
    <w:p w14:paraId="0C31FBD4" w14:textId="7496B6EC" w:rsidR="00CF2BEE" w:rsidRDefault="00CF2BEE">
      <w:pPr>
        <w:widowControl/>
        <w:autoSpaceDE/>
        <w:autoSpaceDN/>
        <w:adjustRightInd/>
        <w:spacing w:after="200" w:line="276" w:lineRule="auto"/>
      </w:pPr>
      <w:r>
        <w:br w:type="page"/>
      </w:r>
    </w:p>
    <w:p w14:paraId="43714A48" w14:textId="124EE3E9" w:rsidR="00CF2BEE" w:rsidRPr="002C552B" w:rsidRDefault="00CF2BEE" w:rsidP="00C3148F">
      <w:pPr>
        <w:pStyle w:val="Standard"/>
        <w:tabs>
          <w:tab w:val="left" w:pos="600"/>
        </w:tabs>
        <w:autoSpaceDE w:val="0"/>
        <w:ind w:left="5670"/>
        <w:rPr>
          <w:sz w:val="22"/>
          <w:szCs w:val="22"/>
        </w:rPr>
      </w:pPr>
      <w:r w:rsidRPr="002C552B">
        <w:rPr>
          <w:sz w:val="22"/>
          <w:szCs w:val="22"/>
        </w:rPr>
        <w:lastRenderedPageBreak/>
        <w:t xml:space="preserve">Приложение № </w:t>
      </w:r>
      <w:r w:rsidR="00946E10" w:rsidRPr="002C552B">
        <w:rPr>
          <w:sz w:val="22"/>
          <w:szCs w:val="22"/>
        </w:rPr>
        <w:t>1</w:t>
      </w:r>
    </w:p>
    <w:p w14:paraId="40E40C94" w14:textId="7DE0E3CF" w:rsidR="00CF2BEE" w:rsidRPr="002C552B" w:rsidRDefault="00CF2BEE" w:rsidP="00C3148F">
      <w:pPr>
        <w:pStyle w:val="Standard"/>
        <w:tabs>
          <w:tab w:val="left" w:pos="4848"/>
        </w:tabs>
        <w:autoSpaceDE w:val="0"/>
        <w:ind w:left="5670"/>
        <w:rPr>
          <w:sz w:val="22"/>
          <w:szCs w:val="22"/>
        </w:rPr>
      </w:pPr>
      <w:r w:rsidRPr="002C552B">
        <w:rPr>
          <w:sz w:val="22"/>
          <w:szCs w:val="22"/>
        </w:rPr>
        <w:t xml:space="preserve">к договору № </w:t>
      </w:r>
      <w:r w:rsidR="00462B8E">
        <w:rPr>
          <w:sz w:val="22"/>
          <w:szCs w:val="22"/>
        </w:rPr>
        <w:t>__</w:t>
      </w:r>
      <w:r w:rsidR="00F5794D" w:rsidRPr="00F44168">
        <w:rPr>
          <w:sz w:val="22"/>
          <w:szCs w:val="22"/>
        </w:rPr>
        <w:t>/202</w:t>
      </w:r>
      <w:r w:rsidR="00462B8E">
        <w:rPr>
          <w:sz w:val="22"/>
          <w:szCs w:val="22"/>
        </w:rPr>
        <w:t>__</w:t>
      </w:r>
      <w:r w:rsidR="00A36878">
        <w:rPr>
          <w:sz w:val="22"/>
          <w:szCs w:val="22"/>
        </w:rPr>
        <w:t xml:space="preserve"> </w:t>
      </w:r>
      <w:r w:rsidRPr="002C552B">
        <w:rPr>
          <w:sz w:val="22"/>
          <w:szCs w:val="22"/>
        </w:rPr>
        <w:t xml:space="preserve">от </w:t>
      </w:r>
      <w:proofErr w:type="gramStart"/>
      <w:r w:rsidRPr="002C552B">
        <w:rPr>
          <w:sz w:val="22"/>
          <w:szCs w:val="22"/>
        </w:rPr>
        <w:t>«</w:t>
      </w:r>
      <w:r w:rsidR="00C3148F">
        <w:rPr>
          <w:sz w:val="22"/>
          <w:szCs w:val="22"/>
        </w:rPr>
        <w:t xml:space="preserve">  </w:t>
      </w:r>
      <w:proofErr w:type="gramEnd"/>
      <w:r w:rsidR="00C3148F">
        <w:rPr>
          <w:sz w:val="22"/>
          <w:szCs w:val="22"/>
        </w:rPr>
        <w:t xml:space="preserve"> </w:t>
      </w:r>
      <w:proofErr w:type="gramStart"/>
      <w:r w:rsidR="00C3148F">
        <w:rPr>
          <w:sz w:val="22"/>
          <w:szCs w:val="22"/>
        </w:rPr>
        <w:t xml:space="preserve">  </w:t>
      </w:r>
      <w:r w:rsidRPr="002C552B">
        <w:rPr>
          <w:sz w:val="22"/>
          <w:szCs w:val="22"/>
        </w:rPr>
        <w:t>»</w:t>
      </w:r>
      <w:proofErr w:type="gramEnd"/>
      <w:r w:rsidR="00E82D2D">
        <w:rPr>
          <w:sz w:val="22"/>
          <w:szCs w:val="22"/>
        </w:rPr>
        <w:t xml:space="preserve"> </w:t>
      </w:r>
      <w:r w:rsidR="00C3148F">
        <w:rPr>
          <w:sz w:val="22"/>
          <w:szCs w:val="22"/>
        </w:rPr>
        <w:t xml:space="preserve">             </w:t>
      </w:r>
      <w:r w:rsidRPr="002C552B">
        <w:rPr>
          <w:sz w:val="22"/>
          <w:szCs w:val="22"/>
        </w:rPr>
        <w:t xml:space="preserve"> 20</w:t>
      </w:r>
      <w:r w:rsidR="00BC757B" w:rsidRPr="002C552B">
        <w:rPr>
          <w:sz w:val="22"/>
          <w:szCs w:val="22"/>
        </w:rPr>
        <w:t>2</w:t>
      </w:r>
      <w:r w:rsidR="00462B8E">
        <w:rPr>
          <w:sz w:val="22"/>
          <w:szCs w:val="22"/>
        </w:rPr>
        <w:t>__</w:t>
      </w:r>
      <w:r w:rsidRPr="002C552B">
        <w:rPr>
          <w:sz w:val="22"/>
          <w:szCs w:val="22"/>
        </w:rPr>
        <w:t>г.</w:t>
      </w:r>
    </w:p>
    <w:p w14:paraId="07C36375" w14:textId="77777777" w:rsidR="00CF2BEE" w:rsidRPr="002C552B" w:rsidRDefault="00CF2BEE" w:rsidP="00CF2BEE">
      <w:pPr>
        <w:pStyle w:val="Standard"/>
        <w:tabs>
          <w:tab w:val="left" w:pos="4848"/>
        </w:tabs>
        <w:autoSpaceDE w:val="0"/>
        <w:ind w:left="4248"/>
        <w:jc w:val="right"/>
        <w:rPr>
          <w:sz w:val="22"/>
          <w:szCs w:val="22"/>
        </w:rPr>
      </w:pPr>
    </w:p>
    <w:p w14:paraId="5209B8D3" w14:textId="46FA2D34" w:rsidR="005E60E1" w:rsidRPr="001B0F3E" w:rsidRDefault="005E60E1" w:rsidP="005E60E1">
      <w:pPr>
        <w:pStyle w:val="Standard"/>
        <w:jc w:val="center"/>
        <w:rPr>
          <w:b/>
          <w:sz w:val="22"/>
          <w:szCs w:val="22"/>
        </w:rPr>
      </w:pPr>
      <w:r w:rsidRPr="001B0F3E">
        <w:rPr>
          <w:b/>
          <w:sz w:val="22"/>
          <w:szCs w:val="22"/>
        </w:rPr>
        <w:t xml:space="preserve">Перечень услуг по аэропортовому и наземному обслуживанию, </w:t>
      </w:r>
      <w:r w:rsidRPr="001B0F3E">
        <w:rPr>
          <w:b/>
          <w:sz w:val="22"/>
          <w:szCs w:val="22"/>
        </w:rPr>
        <w:br/>
        <w:t xml:space="preserve">предоставляемых </w:t>
      </w:r>
      <w:r w:rsidR="001B0F3E" w:rsidRPr="001B0F3E">
        <w:rPr>
          <w:b/>
          <w:bCs/>
          <w:sz w:val="22"/>
          <w:szCs w:val="22"/>
        </w:rPr>
        <w:t>в аэропортах Ясный, Южно-Курильск</w:t>
      </w:r>
    </w:p>
    <w:p w14:paraId="5A045583" w14:textId="77777777" w:rsidR="005E60E1" w:rsidRPr="002C552B" w:rsidRDefault="005E60E1" w:rsidP="005E60E1">
      <w:pPr>
        <w:pStyle w:val="Standard"/>
        <w:rPr>
          <w:sz w:val="22"/>
          <w:szCs w:val="22"/>
        </w:rPr>
      </w:pPr>
    </w:p>
    <w:tbl>
      <w:tblPr>
        <w:tblStyle w:val="afa"/>
        <w:tblW w:w="9209" w:type="dxa"/>
        <w:tblLook w:val="04A0" w:firstRow="1" w:lastRow="0" w:firstColumn="1" w:lastColumn="0" w:noHBand="0" w:noVBand="1"/>
      </w:tblPr>
      <w:tblGrid>
        <w:gridCol w:w="491"/>
        <w:gridCol w:w="6842"/>
        <w:gridCol w:w="1876"/>
      </w:tblGrid>
      <w:tr w:rsidR="005E60E1" w:rsidRPr="002C552B" w14:paraId="3515154A" w14:textId="77777777" w:rsidTr="00B20FC7">
        <w:tc>
          <w:tcPr>
            <w:tcW w:w="491" w:type="dxa"/>
            <w:vAlign w:val="center"/>
          </w:tcPr>
          <w:p w14:paraId="73515AC7" w14:textId="77777777" w:rsidR="005E60E1" w:rsidRPr="002C552B" w:rsidRDefault="005E60E1" w:rsidP="00B20FC7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2C552B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6842" w:type="dxa"/>
            <w:vAlign w:val="center"/>
          </w:tcPr>
          <w:p w14:paraId="13147C7B" w14:textId="77777777" w:rsidR="005E60E1" w:rsidRPr="002C552B" w:rsidRDefault="005E60E1" w:rsidP="00B20FC7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2C552B">
              <w:rPr>
                <w:b/>
                <w:bCs/>
                <w:sz w:val="22"/>
                <w:szCs w:val="22"/>
              </w:rPr>
              <w:t>Вид услуги</w:t>
            </w:r>
          </w:p>
        </w:tc>
        <w:tc>
          <w:tcPr>
            <w:tcW w:w="1876" w:type="dxa"/>
            <w:vAlign w:val="center"/>
          </w:tcPr>
          <w:p w14:paraId="13F83BA6" w14:textId="77777777" w:rsidR="005E60E1" w:rsidRPr="002C552B" w:rsidRDefault="005E60E1" w:rsidP="00B20FC7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2C552B">
              <w:rPr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5E60E1" w:rsidRPr="002C552B" w14:paraId="4CC9D81F" w14:textId="77777777" w:rsidTr="00B20FC7">
        <w:tc>
          <w:tcPr>
            <w:tcW w:w="491" w:type="dxa"/>
            <w:vMerge w:val="restart"/>
          </w:tcPr>
          <w:p w14:paraId="04DE8463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1.</w:t>
            </w:r>
          </w:p>
        </w:tc>
        <w:tc>
          <w:tcPr>
            <w:tcW w:w="6842" w:type="dxa"/>
          </w:tcPr>
          <w:p w14:paraId="67898EE6" w14:textId="77777777" w:rsidR="005E60E1" w:rsidRPr="002C552B" w:rsidRDefault="005E60E1" w:rsidP="00B20FC7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2C552B">
              <w:rPr>
                <w:b/>
                <w:spacing w:val="-1"/>
                <w:sz w:val="22"/>
                <w:szCs w:val="22"/>
              </w:rPr>
              <w:t>Обеспечение взлета-посадки воздушных судов, в том числе:</w:t>
            </w:r>
          </w:p>
        </w:tc>
        <w:tc>
          <w:tcPr>
            <w:tcW w:w="1876" w:type="dxa"/>
            <w:vMerge w:val="restart"/>
          </w:tcPr>
          <w:p w14:paraId="233BEB97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5E60E1" w:rsidRPr="002C552B" w14:paraId="3BC3FC45" w14:textId="77777777" w:rsidTr="00B20FC7">
        <w:tc>
          <w:tcPr>
            <w:tcW w:w="491" w:type="dxa"/>
            <w:vMerge/>
          </w:tcPr>
          <w:p w14:paraId="7674F60C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001033EF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предоставление взлетно-посадочной полосы, рулежных дорожек, перронов и площадок специального назначения (летного поля)</w:t>
            </w:r>
          </w:p>
        </w:tc>
        <w:tc>
          <w:tcPr>
            <w:tcW w:w="1876" w:type="dxa"/>
            <w:vMerge/>
          </w:tcPr>
          <w:p w14:paraId="08A4F7D3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5E60E1" w:rsidRPr="002C552B" w14:paraId="23708219" w14:textId="77777777" w:rsidTr="00B20FC7">
        <w:tc>
          <w:tcPr>
            <w:tcW w:w="491" w:type="dxa"/>
            <w:vMerge/>
          </w:tcPr>
          <w:p w14:paraId="68B1C769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073C07CD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светотехническое обеспечение полетов воздушных судов</w:t>
            </w:r>
          </w:p>
        </w:tc>
        <w:tc>
          <w:tcPr>
            <w:tcW w:w="1876" w:type="dxa"/>
            <w:vMerge/>
          </w:tcPr>
          <w:p w14:paraId="2503F23B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5E60E1" w:rsidRPr="002C552B" w14:paraId="466190DD" w14:textId="77777777" w:rsidTr="00B20FC7">
        <w:tc>
          <w:tcPr>
            <w:tcW w:w="491" w:type="dxa"/>
            <w:vMerge/>
          </w:tcPr>
          <w:p w14:paraId="2E3BC98E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46B02992" w14:textId="77777777" w:rsidR="005E60E1" w:rsidRPr="002C552B" w:rsidRDefault="005E60E1" w:rsidP="00B20FC7">
            <w:pPr>
              <w:pStyle w:val="af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аварийно-спасательное обеспечение полетов воздушных судов на аэродроме и в районе аэродрома</w:t>
            </w:r>
          </w:p>
        </w:tc>
        <w:tc>
          <w:tcPr>
            <w:tcW w:w="1876" w:type="dxa"/>
            <w:vMerge/>
          </w:tcPr>
          <w:p w14:paraId="6F37AFD6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5E60E1" w:rsidRPr="002C552B" w14:paraId="39942F95" w14:textId="77777777" w:rsidTr="00B20FC7">
        <w:tc>
          <w:tcPr>
            <w:tcW w:w="491" w:type="dxa"/>
            <w:vMerge/>
          </w:tcPr>
          <w:p w14:paraId="27FF4C52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081FBE0F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мероприятия по борьбе с опасностью, создаваемой объектами животного мира на аэродромах</w:t>
            </w:r>
          </w:p>
        </w:tc>
        <w:tc>
          <w:tcPr>
            <w:tcW w:w="1876" w:type="dxa"/>
            <w:vMerge/>
          </w:tcPr>
          <w:p w14:paraId="44CAF7E0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5E60E1" w:rsidRPr="002C552B" w14:paraId="5C09B84E" w14:textId="77777777" w:rsidTr="00B20FC7">
        <w:tc>
          <w:tcPr>
            <w:tcW w:w="491" w:type="dxa"/>
            <w:vMerge/>
          </w:tcPr>
          <w:p w14:paraId="04F22D7E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59C7DD64" w14:textId="77777777" w:rsidR="005E60E1" w:rsidRPr="002C552B" w:rsidRDefault="005E60E1" w:rsidP="00B20FC7">
            <w:pPr>
              <w:pStyle w:val="af3"/>
              <w:spacing w:before="0" w:beforeAutospacing="0" w:after="0" w:afterAutospacing="0"/>
              <w:jc w:val="both"/>
              <w:rPr>
                <w:sz w:val="22"/>
              </w:rPr>
            </w:pPr>
            <w:r w:rsidRPr="002C552B">
              <w:rPr>
                <w:sz w:val="22"/>
              </w:rPr>
              <w:t>предоставление места стоянки воздушному судну на аэродроме в течение:</w:t>
            </w:r>
          </w:p>
          <w:p w14:paraId="63851C05" w14:textId="77777777" w:rsidR="005E60E1" w:rsidRPr="002C552B" w:rsidRDefault="005E60E1" w:rsidP="00B20FC7">
            <w:pPr>
              <w:pStyle w:val="af3"/>
              <w:spacing w:before="0" w:beforeAutospacing="0" w:after="0" w:afterAutospacing="0"/>
              <w:jc w:val="both"/>
              <w:rPr>
                <w:sz w:val="22"/>
              </w:rPr>
            </w:pPr>
            <w:r w:rsidRPr="002C552B">
              <w:rPr>
                <w:sz w:val="22"/>
              </w:rPr>
              <w:t xml:space="preserve">- трех часов после посадки - для пассажирских сертифицированных типов воздушных судов; </w:t>
            </w:r>
          </w:p>
          <w:p w14:paraId="0490CBBB" w14:textId="77777777" w:rsidR="005E60E1" w:rsidRPr="002C552B" w:rsidRDefault="005E60E1" w:rsidP="00B20FC7">
            <w:pPr>
              <w:pStyle w:val="af3"/>
              <w:spacing w:before="0" w:beforeAutospacing="0" w:after="0" w:afterAutospacing="0"/>
              <w:jc w:val="both"/>
              <w:rPr>
                <w:sz w:val="22"/>
              </w:rPr>
            </w:pPr>
            <w:r w:rsidRPr="002C552B">
              <w:rPr>
                <w:sz w:val="22"/>
              </w:rPr>
              <w:t xml:space="preserve">- шести часов - для грузовых и грузопассажирских сертифицированных типов воздушных судов при наличии грузов (почты), подлежащих обработке (погрузке и (или) выгрузке) в аэропорту посадки; </w:t>
            </w:r>
          </w:p>
          <w:p w14:paraId="41E4653A" w14:textId="77777777" w:rsidR="005E60E1" w:rsidRPr="002C552B" w:rsidRDefault="005E60E1" w:rsidP="00B20FC7">
            <w:pPr>
              <w:pStyle w:val="af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- трех часов - для грузовых и грузопассажирских сертифицированных типов воздушных судов при отсутствии грузов (почты), подлежащих обработке</w:t>
            </w:r>
          </w:p>
        </w:tc>
        <w:tc>
          <w:tcPr>
            <w:tcW w:w="1876" w:type="dxa"/>
            <w:vMerge/>
          </w:tcPr>
          <w:p w14:paraId="720C46EC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5E60E1" w:rsidRPr="002C552B" w14:paraId="66B30440" w14:textId="77777777" w:rsidTr="00B20FC7">
        <w:tc>
          <w:tcPr>
            <w:tcW w:w="491" w:type="dxa"/>
            <w:vMerge/>
          </w:tcPr>
          <w:p w14:paraId="7BF069D0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51185CD4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организация предоставления экипажам воздушных судов аэронавигационной и метеорологической информации при подготовке к полету, включая:</w:t>
            </w:r>
          </w:p>
          <w:p w14:paraId="2EAE0C0E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- предоставление экипажу воздушного судна аэронавигационной информации по аэродромам вылета, аэродромам назначения, запасным аэродромам и районам полетной информации (районам ОВД), через которые пролегает маршрут полета;</w:t>
            </w:r>
          </w:p>
          <w:p w14:paraId="66114329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- прием у экипажа воздушного судна или представителя Перевозчика плана полета и его передачу по каналам связи органу единой системы организации воздушного движения Российской Федерации;</w:t>
            </w:r>
          </w:p>
          <w:p w14:paraId="3F4A6013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- рассылку стандартных сообщений, касающихся обслуживания воздушного движения и осуществления другой деятельности по использованию воздушного пространства;</w:t>
            </w:r>
          </w:p>
          <w:p w14:paraId="23548D20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- согласование оперативных вопросов, связанных с организацией и выполнением рейса, включая перенос времени вылета, задержки рейсов, и передачу указанной информации службам аэропорта</w:t>
            </w:r>
          </w:p>
        </w:tc>
        <w:tc>
          <w:tcPr>
            <w:tcW w:w="1876" w:type="dxa"/>
            <w:vMerge/>
          </w:tcPr>
          <w:p w14:paraId="7DB6BE64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5E60E1" w:rsidRPr="002C552B" w14:paraId="728FD15C" w14:textId="77777777" w:rsidTr="00B20FC7">
        <w:tc>
          <w:tcPr>
            <w:tcW w:w="491" w:type="dxa"/>
            <w:vMerge w:val="restart"/>
          </w:tcPr>
          <w:p w14:paraId="7CB70A40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2.</w:t>
            </w:r>
          </w:p>
        </w:tc>
        <w:tc>
          <w:tcPr>
            <w:tcW w:w="6842" w:type="dxa"/>
          </w:tcPr>
          <w:p w14:paraId="151134E2" w14:textId="77777777" w:rsidR="005E60E1" w:rsidRPr="002C552B" w:rsidRDefault="005E60E1" w:rsidP="00B20FC7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2C552B">
              <w:rPr>
                <w:b/>
                <w:sz w:val="22"/>
                <w:szCs w:val="22"/>
              </w:rPr>
              <w:t>Обеспечение транспортной безопасности, в том числе:</w:t>
            </w:r>
          </w:p>
        </w:tc>
        <w:tc>
          <w:tcPr>
            <w:tcW w:w="1876" w:type="dxa"/>
            <w:vMerge w:val="restart"/>
          </w:tcPr>
          <w:p w14:paraId="502690DA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5E60E1" w:rsidRPr="002C552B" w14:paraId="2D950ADB" w14:textId="77777777" w:rsidTr="00B20FC7">
        <w:tc>
          <w:tcPr>
            <w:tcW w:w="491" w:type="dxa"/>
            <w:vMerge/>
          </w:tcPr>
          <w:p w14:paraId="125FB248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7C47315F" w14:textId="77777777" w:rsidR="005E60E1" w:rsidRPr="002C552B" w:rsidRDefault="005E60E1" w:rsidP="00B20FC7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  <w:szCs w:val="24"/>
              </w:rPr>
              <w:t xml:space="preserve">проведение досмотра, дополнительного досмотра, повторного досмотра проходящих (перемещаемых) в зону транспортной безопасности физических лиц, транспортных средств, груза, почтовых отправлений, багажа, ручной клади и личных вещей, иных материальных объектов, а также животных, находящихся у физических лиц, и иных материально-технических объектов (далее - объекты досмотра), наблюдения и (или) собеседования в целях обеспечения транспортной безопасности в соответствии с правилами проведения досмотра, дополнительного досмотра и повторного досмотра в целях обеспечения транспортной безопасности, установленными в соответствии с </w:t>
            </w:r>
            <w:hyperlink r:id="rId13" w:history="1">
              <w:r w:rsidRPr="002C552B">
                <w:rPr>
                  <w:sz w:val="22"/>
                  <w:szCs w:val="24"/>
                </w:rPr>
                <w:t>частью 13 статьи 12.2</w:t>
              </w:r>
            </w:hyperlink>
            <w:r w:rsidRPr="002C552B">
              <w:rPr>
                <w:sz w:val="22"/>
                <w:szCs w:val="24"/>
              </w:rPr>
              <w:t xml:space="preserve"> Федерального закона от 09.02.2007 № 16-ФЗ «О транспортной безопасности»; </w:t>
            </w:r>
          </w:p>
        </w:tc>
        <w:tc>
          <w:tcPr>
            <w:tcW w:w="1876" w:type="dxa"/>
            <w:vMerge/>
          </w:tcPr>
          <w:p w14:paraId="523DF2B6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5E60E1" w:rsidRPr="002C552B" w14:paraId="4EAD1B25" w14:textId="77777777" w:rsidTr="00B20FC7">
        <w:tc>
          <w:tcPr>
            <w:tcW w:w="491" w:type="dxa"/>
            <w:vMerge/>
          </w:tcPr>
          <w:p w14:paraId="49CE4C20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0A4B35EE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проведение досмотра воздушного судна перед его подачей под посадку пассажиров, физических лиц, не являющихся пассажирами, и перед проведением погрузочных операций;</w:t>
            </w:r>
          </w:p>
        </w:tc>
        <w:tc>
          <w:tcPr>
            <w:tcW w:w="1876" w:type="dxa"/>
            <w:vMerge/>
          </w:tcPr>
          <w:p w14:paraId="026097D3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5E60E1" w:rsidRPr="002C552B" w14:paraId="5D258183" w14:textId="77777777" w:rsidTr="00B20FC7">
        <w:tc>
          <w:tcPr>
            <w:tcW w:w="491" w:type="dxa"/>
            <w:vMerge/>
          </w:tcPr>
          <w:p w14:paraId="61F73BB3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64BA2A07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недопущение проникновения физических лиц на воздушное судно вне установленных (обозначенных) мест на границах зоны транспортной безопасности воздушного судна, в которых осуществляется перемещение на воздушное судно объектов досмотра;</w:t>
            </w:r>
          </w:p>
        </w:tc>
        <w:tc>
          <w:tcPr>
            <w:tcW w:w="1876" w:type="dxa"/>
            <w:vMerge/>
          </w:tcPr>
          <w:p w14:paraId="54EB2CE0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5E60E1" w:rsidRPr="002C552B" w14:paraId="794C151E" w14:textId="77777777" w:rsidTr="00B20FC7">
        <w:tc>
          <w:tcPr>
            <w:tcW w:w="491" w:type="dxa"/>
            <w:vMerge/>
          </w:tcPr>
          <w:p w14:paraId="02E66D43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5CFA61AE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выполнение задач по реагированию на подготовку совершения или на совершение актов незаконного вмешательства в зоне транспортной безопасности объекта транспортной инфраструктуры и воздушного судна силами специально оснащенных мобильных групп быстрого реагирования, круглосуточно выполняющих задачи по такому реагированию;</w:t>
            </w:r>
          </w:p>
        </w:tc>
        <w:tc>
          <w:tcPr>
            <w:tcW w:w="1876" w:type="dxa"/>
            <w:vMerge/>
          </w:tcPr>
          <w:p w14:paraId="0C822EDA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5E60E1" w:rsidRPr="002C552B" w14:paraId="770A4F34" w14:textId="77777777" w:rsidTr="00B20FC7">
        <w:tc>
          <w:tcPr>
            <w:tcW w:w="491" w:type="dxa"/>
            <w:vMerge/>
          </w:tcPr>
          <w:p w14:paraId="76D31B61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1BCE3F44" w14:textId="77777777" w:rsidR="005E60E1" w:rsidRPr="002C552B" w:rsidRDefault="005E60E1" w:rsidP="00B20FC7">
            <w:pPr>
              <w:pStyle w:val="af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обеспечение в случаях, когда установленный уровень безопасности в аэропорту ниже установленного уровня безопасности на воздушном судне, с которым аэропорт осуществляет технологическое взаимодействие, выполнения положений постановления Правительства Российской Федерации от 05.10.2020 № 1605 «Об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воздушного транспорта», соответствующих уровню безопасности, установленному на воздушном судне, а также реализация дополнительных мер обеспечения транспортной безопасности в части проведения в аэропорту досмотра, дополнительного досмотра и повторного досмотра, наблюдения и (или) собеседования;</w:t>
            </w:r>
          </w:p>
        </w:tc>
        <w:tc>
          <w:tcPr>
            <w:tcW w:w="1876" w:type="dxa"/>
            <w:vMerge/>
          </w:tcPr>
          <w:p w14:paraId="525DE440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5E60E1" w:rsidRPr="002C552B" w14:paraId="34FAF42E" w14:textId="77777777" w:rsidTr="00B20FC7">
        <w:tc>
          <w:tcPr>
            <w:tcW w:w="491" w:type="dxa"/>
            <w:vMerge/>
          </w:tcPr>
          <w:p w14:paraId="618D6391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08319E40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осуществление пропускного и внутриобъектового режима на объекте транспортной инфраструктуры, выдачу пропусков;</w:t>
            </w:r>
          </w:p>
        </w:tc>
        <w:tc>
          <w:tcPr>
            <w:tcW w:w="1876" w:type="dxa"/>
            <w:vMerge/>
          </w:tcPr>
          <w:p w14:paraId="7290B84A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5E60E1" w:rsidRPr="002C552B" w14:paraId="1B28DEF5" w14:textId="77777777" w:rsidTr="00B20FC7">
        <w:tc>
          <w:tcPr>
            <w:tcW w:w="491" w:type="dxa"/>
            <w:vMerge/>
          </w:tcPr>
          <w:p w14:paraId="1A7667F3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4B7E8395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информирование командира воздушного судна и всех членов экипажа о местонахождении каждого кресла, занимаемого вооруженным лицом на борту воздушного судна;</w:t>
            </w:r>
          </w:p>
        </w:tc>
        <w:tc>
          <w:tcPr>
            <w:tcW w:w="1876" w:type="dxa"/>
            <w:vMerge/>
          </w:tcPr>
          <w:p w14:paraId="4F8ACEB5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5E60E1" w:rsidRPr="002C552B" w14:paraId="05F86884" w14:textId="77777777" w:rsidTr="00B20FC7">
        <w:tc>
          <w:tcPr>
            <w:tcW w:w="491" w:type="dxa"/>
            <w:vMerge/>
          </w:tcPr>
          <w:p w14:paraId="09FE1162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72ED8ECD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сопровождение лиц, обладающих разовыми пропусками, работниками сил обеспечения транспортной безопасности аэропорта по заявкам перевозчика.</w:t>
            </w:r>
          </w:p>
        </w:tc>
        <w:tc>
          <w:tcPr>
            <w:tcW w:w="1876" w:type="dxa"/>
            <w:vMerge/>
          </w:tcPr>
          <w:p w14:paraId="1E8C4323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5E60E1" w:rsidRPr="002C552B" w14:paraId="0EBA6F18" w14:textId="77777777" w:rsidTr="00B20FC7">
        <w:tc>
          <w:tcPr>
            <w:tcW w:w="491" w:type="dxa"/>
          </w:tcPr>
          <w:p w14:paraId="25CE386B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3.</w:t>
            </w:r>
          </w:p>
        </w:tc>
        <w:tc>
          <w:tcPr>
            <w:tcW w:w="6842" w:type="dxa"/>
          </w:tcPr>
          <w:p w14:paraId="735717A4" w14:textId="77777777" w:rsidR="005E60E1" w:rsidRPr="002C552B" w:rsidRDefault="005E60E1" w:rsidP="00B20FC7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2C552B">
              <w:rPr>
                <w:b/>
                <w:sz w:val="22"/>
                <w:szCs w:val="22"/>
              </w:rPr>
              <w:t>Стоянка воздушного судна (сверхнормативная).</w:t>
            </w:r>
          </w:p>
        </w:tc>
        <w:tc>
          <w:tcPr>
            <w:tcW w:w="1876" w:type="dxa"/>
          </w:tcPr>
          <w:p w14:paraId="6F32E650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  <w:r w:rsidRPr="002C552B">
              <w:rPr>
                <w:sz w:val="20"/>
                <w:szCs w:val="20"/>
              </w:rPr>
              <w:t>за 1 час стоянки в размере 5% к сбору за взлет-посадку</w:t>
            </w:r>
          </w:p>
        </w:tc>
      </w:tr>
      <w:tr w:rsidR="005E60E1" w:rsidRPr="002C552B" w14:paraId="66385AAC" w14:textId="77777777" w:rsidTr="00B20FC7">
        <w:tc>
          <w:tcPr>
            <w:tcW w:w="491" w:type="dxa"/>
            <w:vMerge w:val="restart"/>
          </w:tcPr>
          <w:p w14:paraId="2144B214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4.</w:t>
            </w:r>
          </w:p>
        </w:tc>
        <w:tc>
          <w:tcPr>
            <w:tcW w:w="6842" w:type="dxa"/>
          </w:tcPr>
          <w:p w14:paraId="6370723E" w14:textId="77777777" w:rsidR="005E60E1" w:rsidRPr="002C552B" w:rsidRDefault="005E60E1" w:rsidP="00B20FC7">
            <w:pPr>
              <w:pStyle w:val="af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2C552B">
              <w:rPr>
                <w:b/>
                <w:sz w:val="22"/>
              </w:rPr>
              <w:t>Предоставление аэровокзала (терминала), в том числе:</w:t>
            </w:r>
          </w:p>
        </w:tc>
        <w:tc>
          <w:tcPr>
            <w:tcW w:w="1876" w:type="dxa"/>
            <w:vMerge w:val="restart"/>
          </w:tcPr>
          <w:p w14:paraId="6BDBB194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401FE321" w14:textId="77777777" w:rsidTr="00B20FC7">
        <w:tc>
          <w:tcPr>
            <w:tcW w:w="491" w:type="dxa"/>
            <w:vMerge/>
          </w:tcPr>
          <w:p w14:paraId="1AFB6582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3971EAB8" w14:textId="77777777" w:rsidR="005E60E1" w:rsidRPr="002C552B" w:rsidRDefault="005E60E1" w:rsidP="00B20FC7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  <w:szCs w:val="24"/>
              </w:rPr>
              <w:t xml:space="preserve">предоставление привокзальной площади; </w:t>
            </w:r>
          </w:p>
        </w:tc>
        <w:tc>
          <w:tcPr>
            <w:tcW w:w="1876" w:type="dxa"/>
            <w:vMerge/>
          </w:tcPr>
          <w:p w14:paraId="62465B0D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23227788" w14:textId="77777777" w:rsidTr="00B20FC7">
        <w:tc>
          <w:tcPr>
            <w:tcW w:w="491" w:type="dxa"/>
            <w:vMerge/>
          </w:tcPr>
          <w:p w14:paraId="225947ED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562907E4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предоставление вестибюля, справочно-информационной зоны, помещений и зон ожидания;</w:t>
            </w:r>
          </w:p>
        </w:tc>
        <w:tc>
          <w:tcPr>
            <w:tcW w:w="1876" w:type="dxa"/>
            <w:vMerge/>
          </w:tcPr>
          <w:p w14:paraId="7F20A9E3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0511C350" w14:textId="77777777" w:rsidTr="00B20FC7">
        <w:tc>
          <w:tcPr>
            <w:tcW w:w="491" w:type="dxa"/>
            <w:vMerge/>
          </w:tcPr>
          <w:p w14:paraId="7C505EDD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325448E9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предоставление помещений обязательного дополнительного обслуживания пассажиров (комнаты матери и ребенка, медицинского пункта, туалета и других помещений, за пользование которыми отдельная плата не взимается);</w:t>
            </w:r>
          </w:p>
        </w:tc>
        <w:tc>
          <w:tcPr>
            <w:tcW w:w="1876" w:type="dxa"/>
            <w:vMerge/>
          </w:tcPr>
          <w:p w14:paraId="667DD999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2D391761" w14:textId="77777777" w:rsidTr="00B20FC7">
        <w:tc>
          <w:tcPr>
            <w:tcW w:w="491" w:type="dxa"/>
            <w:vMerge/>
          </w:tcPr>
          <w:p w14:paraId="157E89CA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3278C6ED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 xml:space="preserve">предоставление пассажирам из числа инвалидов и других лиц с ограничениями жизнедеятельности кресел-колясок, специальных подъемных устройств, технических и транспортных средств до завершения размещения на борту воздушного судна и с момента постановки воздушного судна на место стоянки, а также их обслуживание в соответствии с требованиями </w:t>
            </w:r>
            <w:hyperlink r:id="rId14" w:history="1">
              <w:r w:rsidRPr="002C552B">
                <w:rPr>
                  <w:sz w:val="22"/>
                </w:rPr>
                <w:t>Порядка</w:t>
              </w:r>
            </w:hyperlink>
            <w:r w:rsidRPr="002C552B">
              <w:rPr>
                <w:sz w:val="22"/>
              </w:rPr>
              <w:t xml:space="preserve"> предоставления пассажирам из числа инвалидов и других лиц с ограничениями жизнедеятельности услуг в аэропортах и на воздушных судах, утвержденного приказом Министерства транспорта Российской Федерации от 15.02.2016 №24;</w:t>
            </w:r>
          </w:p>
        </w:tc>
        <w:tc>
          <w:tcPr>
            <w:tcW w:w="1876" w:type="dxa"/>
            <w:vMerge/>
          </w:tcPr>
          <w:p w14:paraId="5E7442F2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53FB3C6C" w14:textId="77777777" w:rsidTr="00B20FC7">
        <w:tc>
          <w:tcPr>
            <w:tcW w:w="491" w:type="dxa"/>
            <w:vMerge/>
          </w:tcPr>
          <w:p w14:paraId="0242B970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54D09EF4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  <w:r w:rsidRPr="002C552B">
              <w:rPr>
                <w:sz w:val="22"/>
              </w:rPr>
              <w:t>информационное обеспечение пассажиров.</w:t>
            </w:r>
          </w:p>
        </w:tc>
        <w:tc>
          <w:tcPr>
            <w:tcW w:w="1876" w:type="dxa"/>
            <w:vMerge/>
          </w:tcPr>
          <w:p w14:paraId="626EE95B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2528563F" w14:textId="77777777" w:rsidTr="00B20FC7">
        <w:tc>
          <w:tcPr>
            <w:tcW w:w="491" w:type="dxa"/>
            <w:vMerge w:val="restart"/>
          </w:tcPr>
          <w:p w14:paraId="6849D871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5.</w:t>
            </w:r>
          </w:p>
        </w:tc>
        <w:tc>
          <w:tcPr>
            <w:tcW w:w="6842" w:type="dxa"/>
          </w:tcPr>
          <w:p w14:paraId="740165C0" w14:textId="77777777" w:rsidR="005E60E1" w:rsidRPr="002C552B" w:rsidRDefault="005E60E1" w:rsidP="00B20FC7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2C552B">
              <w:rPr>
                <w:b/>
                <w:sz w:val="22"/>
                <w:szCs w:val="22"/>
              </w:rPr>
              <w:t>Обслуживание пассажиров, включая:</w:t>
            </w:r>
          </w:p>
        </w:tc>
        <w:tc>
          <w:tcPr>
            <w:tcW w:w="1876" w:type="dxa"/>
            <w:vMerge w:val="restart"/>
          </w:tcPr>
          <w:p w14:paraId="74A97CDE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078EE973" w14:textId="77777777" w:rsidTr="00B20FC7">
        <w:tc>
          <w:tcPr>
            <w:tcW w:w="491" w:type="dxa"/>
            <w:vMerge/>
          </w:tcPr>
          <w:p w14:paraId="178183A2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5EA3A209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обслуживание пассажиров;</w:t>
            </w:r>
          </w:p>
        </w:tc>
        <w:tc>
          <w:tcPr>
            <w:tcW w:w="1876" w:type="dxa"/>
            <w:vMerge/>
          </w:tcPr>
          <w:p w14:paraId="468C1859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7797DBE4" w14:textId="77777777" w:rsidTr="00B20FC7">
        <w:tc>
          <w:tcPr>
            <w:tcW w:w="491" w:type="dxa"/>
            <w:vMerge/>
          </w:tcPr>
          <w:p w14:paraId="109E8F76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2DF25B90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регистрацию пассажиров;</w:t>
            </w:r>
          </w:p>
        </w:tc>
        <w:tc>
          <w:tcPr>
            <w:tcW w:w="1876" w:type="dxa"/>
            <w:vMerge/>
          </w:tcPr>
          <w:p w14:paraId="45AF77E8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5A8D948C" w14:textId="77777777" w:rsidTr="00B20FC7">
        <w:tc>
          <w:tcPr>
            <w:tcW w:w="491" w:type="dxa"/>
            <w:vMerge/>
          </w:tcPr>
          <w:p w14:paraId="17DBA727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60A8373E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взвешивание, оформление и сортировку багажа, снятие и возврат багажа пассажиров, не явившихся на рейс;</w:t>
            </w:r>
          </w:p>
        </w:tc>
        <w:tc>
          <w:tcPr>
            <w:tcW w:w="1876" w:type="dxa"/>
            <w:vMerge/>
          </w:tcPr>
          <w:p w14:paraId="305C2894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01056F99" w14:textId="77777777" w:rsidTr="00B20FC7">
        <w:tc>
          <w:tcPr>
            <w:tcW w:w="491" w:type="dxa"/>
            <w:vMerge/>
          </w:tcPr>
          <w:p w14:paraId="0488B673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0BCC095C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хранение невостребованного багажа в течение 48 часов после его прибытия;</w:t>
            </w:r>
          </w:p>
        </w:tc>
        <w:tc>
          <w:tcPr>
            <w:tcW w:w="1876" w:type="dxa"/>
            <w:vMerge/>
          </w:tcPr>
          <w:p w14:paraId="2D8FCF03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4DCAE7C6" w14:textId="77777777" w:rsidTr="00B20FC7">
        <w:tc>
          <w:tcPr>
            <w:tcW w:w="491" w:type="dxa"/>
            <w:vMerge/>
          </w:tcPr>
          <w:p w14:paraId="4896FB53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63348893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накопление и сопровождение пассажиров до воздушного судна, проверку количества пассажиров после их посадки в воздушное судно;</w:t>
            </w:r>
          </w:p>
        </w:tc>
        <w:tc>
          <w:tcPr>
            <w:tcW w:w="1876" w:type="dxa"/>
            <w:vMerge/>
          </w:tcPr>
          <w:p w14:paraId="71686A82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0ECFB603" w14:textId="77777777" w:rsidTr="00B20FC7">
        <w:tc>
          <w:tcPr>
            <w:tcW w:w="491" w:type="dxa"/>
            <w:vMerge/>
          </w:tcPr>
          <w:p w14:paraId="7C2A7C28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04E9F396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встречу и сопровождение прибывающих пассажиров до аэровокзала;</w:t>
            </w:r>
          </w:p>
        </w:tc>
        <w:tc>
          <w:tcPr>
            <w:tcW w:w="1876" w:type="dxa"/>
            <w:vMerge/>
          </w:tcPr>
          <w:p w14:paraId="1E326815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33D36AB1" w14:textId="77777777" w:rsidTr="00B20FC7">
        <w:tc>
          <w:tcPr>
            <w:tcW w:w="491" w:type="dxa"/>
            <w:vMerge/>
          </w:tcPr>
          <w:p w14:paraId="51865666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29AD6192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укладку багажа на транспортные средства;</w:t>
            </w:r>
          </w:p>
        </w:tc>
        <w:tc>
          <w:tcPr>
            <w:tcW w:w="1876" w:type="dxa"/>
            <w:vMerge/>
          </w:tcPr>
          <w:p w14:paraId="7B84E1B2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49C7F067" w14:textId="77777777" w:rsidTr="00B20FC7">
        <w:tc>
          <w:tcPr>
            <w:tcW w:w="491" w:type="dxa"/>
            <w:vMerge/>
          </w:tcPr>
          <w:p w14:paraId="50B0DA0C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2BA9DEB8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погрузку, швартовку, разгрузку и транспортировку багажа между зданием аэровокзала и воздушным судном и обратно, а также выдачу багажа, в том числе кресел-колясок и детских колясок на месте стоянки воздушного судна;</w:t>
            </w:r>
          </w:p>
        </w:tc>
        <w:tc>
          <w:tcPr>
            <w:tcW w:w="1876" w:type="dxa"/>
            <w:vMerge/>
          </w:tcPr>
          <w:p w14:paraId="2ED202F3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399EE2AA" w14:textId="77777777" w:rsidTr="00B20FC7">
        <w:tc>
          <w:tcPr>
            <w:tcW w:w="491" w:type="dxa"/>
            <w:vMerge/>
          </w:tcPr>
          <w:p w14:paraId="165E8E3D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44838670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подведение итогов по рейсу, передачу сведений о номерах багажных люков воздушного судна для загрузки, расчет массы и центровки воздушного судна, выявление наличия свободных мест;</w:t>
            </w:r>
          </w:p>
        </w:tc>
        <w:tc>
          <w:tcPr>
            <w:tcW w:w="1876" w:type="dxa"/>
            <w:vMerge/>
          </w:tcPr>
          <w:p w14:paraId="04C94D15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2340A04A" w14:textId="77777777" w:rsidTr="00B20FC7">
        <w:tc>
          <w:tcPr>
            <w:tcW w:w="491" w:type="dxa"/>
            <w:vMerge/>
          </w:tcPr>
          <w:p w14:paraId="1F6A6AE7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5093DCE9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предварительное и окончательное составление документов, формируемых по итогам регистрации пассажиров и багажа на рейс и посадки пассажиров на борт воздушного судна, обработки багажа, включая сводную загрузочную ведомость, оформление пассажирской ведомости (манифеста), передачу указанных документов экипажу;</w:t>
            </w:r>
          </w:p>
        </w:tc>
        <w:tc>
          <w:tcPr>
            <w:tcW w:w="1876" w:type="dxa"/>
            <w:vMerge/>
          </w:tcPr>
          <w:p w14:paraId="538EAAF0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04C91C31" w14:textId="77777777" w:rsidTr="00B20FC7">
        <w:tc>
          <w:tcPr>
            <w:tcW w:w="491" w:type="dxa"/>
            <w:vMerge/>
          </w:tcPr>
          <w:p w14:paraId="01520E54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43FC5F04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контроль загрузки воздушного судна.</w:t>
            </w:r>
          </w:p>
        </w:tc>
        <w:tc>
          <w:tcPr>
            <w:tcW w:w="1876" w:type="dxa"/>
            <w:vMerge/>
          </w:tcPr>
          <w:p w14:paraId="43D606A1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5A7FBD7F" w14:textId="77777777" w:rsidTr="00B20FC7">
        <w:tc>
          <w:tcPr>
            <w:tcW w:w="491" w:type="dxa"/>
            <w:vMerge w:val="restart"/>
          </w:tcPr>
          <w:p w14:paraId="324B4524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6.</w:t>
            </w:r>
          </w:p>
        </w:tc>
        <w:tc>
          <w:tcPr>
            <w:tcW w:w="6842" w:type="dxa"/>
          </w:tcPr>
          <w:p w14:paraId="0CA8388B" w14:textId="77777777" w:rsidR="005E60E1" w:rsidRPr="002C552B" w:rsidRDefault="005E60E1" w:rsidP="00B20FC7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  <w:r w:rsidRPr="002C552B">
              <w:rPr>
                <w:b/>
                <w:sz w:val="22"/>
                <w:szCs w:val="24"/>
              </w:rPr>
              <w:t>Обработка грузов и почты, включая:</w:t>
            </w:r>
          </w:p>
        </w:tc>
        <w:tc>
          <w:tcPr>
            <w:tcW w:w="1876" w:type="dxa"/>
            <w:vMerge w:val="restart"/>
          </w:tcPr>
          <w:p w14:paraId="2C8DE465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710175DF" w14:textId="77777777" w:rsidTr="00B20FC7">
        <w:tc>
          <w:tcPr>
            <w:tcW w:w="491" w:type="dxa"/>
            <w:vMerge/>
          </w:tcPr>
          <w:p w14:paraId="7195A3ED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14BE9F6E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прием грузов и почты для обработки (не включая прием груза, почты к перевозке);</w:t>
            </w:r>
          </w:p>
        </w:tc>
        <w:tc>
          <w:tcPr>
            <w:tcW w:w="1876" w:type="dxa"/>
            <w:vMerge/>
          </w:tcPr>
          <w:p w14:paraId="6FF6FAD3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38C0F6A9" w14:textId="77777777" w:rsidTr="00B20FC7">
        <w:tc>
          <w:tcPr>
            <w:tcW w:w="491" w:type="dxa"/>
            <w:vMerge/>
          </w:tcPr>
          <w:p w14:paraId="6013EAB7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77204E50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взвешивание и маркировку грузов и почты;</w:t>
            </w:r>
          </w:p>
        </w:tc>
        <w:tc>
          <w:tcPr>
            <w:tcW w:w="1876" w:type="dxa"/>
            <w:vMerge/>
          </w:tcPr>
          <w:p w14:paraId="2D69391E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77147358" w14:textId="77777777" w:rsidTr="00B20FC7">
        <w:tc>
          <w:tcPr>
            <w:tcW w:w="491" w:type="dxa"/>
            <w:vMerge/>
          </w:tcPr>
          <w:p w14:paraId="5DC3852A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30D878F2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комплектование по рейсам, включая комплектацию (</w:t>
            </w:r>
            <w:proofErr w:type="spellStart"/>
            <w:r w:rsidRPr="002C552B">
              <w:rPr>
                <w:sz w:val="22"/>
              </w:rPr>
              <w:t>раскомплектацию</w:t>
            </w:r>
            <w:proofErr w:type="spellEnd"/>
            <w:r w:rsidRPr="002C552B">
              <w:rPr>
                <w:sz w:val="22"/>
              </w:rPr>
              <w:t>) в средства пакетирования (из средств пакетирования);</w:t>
            </w:r>
          </w:p>
        </w:tc>
        <w:tc>
          <w:tcPr>
            <w:tcW w:w="1876" w:type="dxa"/>
            <w:vMerge/>
          </w:tcPr>
          <w:p w14:paraId="7BA4A9D6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4E8F20A6" w14:textId="77777777" w:rsidTr="00B20FC7">
        <w:tc>
          <w:tcPr>
            <w:tcW w:w="491" w:type="dxa"/>
            <w:vMerge/>
          </w:tcPr>
          <w:p w14:paraId="6699F9DE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3C13A013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хранение грузов и почты в течение 24 часов со дня прибытия груза и почты, сортировку по грузополучателям;</w:t>
            </w:r>
          </w:p>
        </w:tc>
        <w:tc>
          <w:tcPr>
            <w:tcW w:w="1876" w:type="dxa"/>
            <w:vMerge/>
          </w:tcPr>
          <w:p w14:paraId="57F0DE5B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73211966" w14:textId="77777777" w:rsidTr="00B20FC7">
        <w:tc>
          <w:tcPr>
            <w:tcW w:w="491" w:type="dxa"/>
            <w:vMerge/>
          </w:tcPr>
          <w:p w14:paraId="63E4671B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4C5458BD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оформление и предоставление экипажу документов, оформляемых при обработке груза, почты, включая грузовую ведомость (манифест)</w:t>
            </w:r>
          </w:p>
        </w:tc>
        <w:tc>
          <w:tcPr>
            <w:tcW w:w="1876" w:type="dxa"/>
            <w:vMerge/>
          </w:tcPr>
          <w:p w14:paraId="5ADD3402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3C94D923" w14:textId="77777777" w:rsidTr="00B20FC7">
        <w:tc>
          <w:tcPr>
            <w:tcW w:w="491" w:type="dxa"/>
            <w:vMerge/>
          </w:tcPr>
          <w:p w14:paraId="57D854BD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2137CC13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погрузку и выгрузку на перронные погрузочно-разгрузочные средства (с перронных погрузочно-разгрузочных средств) для транспортировки к воздушному судну (от воздушного судна), включая предоставление средств перронной механизации (перронных погрузочно-разгрузочных средств);</w:t>
            </w:r>
          </w:p>
        </w:tc>
        <w:tc>
          <w:tcPr>
            <w:tcW w:w="1876" w:type="dxa"/>
            <w:vMerge/>
          </w:tcPr>
          <w:p w14:paraId="749CC094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4D4BCDDD" w14:textId="77777777" w:rsidTr="00B20FC7">
        <w:tc>
          <w:tcPr>
            <w:tcW w:w="491" w:type="dxa"/>
            <w:vMerge/>
          </w:tcPr>
          <w:p w14:paraId="355AF8CB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7E075EDB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транспортировку к воздушному судну (от воздушного судна), включая доставку почты на объект почтовой связи и с объекта почтовой связи в пределах контролируемой зоны аэропорта;</w:t>
            </w:r>
          </w:p>
        </w:tc>
        <w:tc>
          <w:tcPr>
            <w:tcW w:w="1876" w:type="dxa"/>
            <w:vMerge/>
          </w:tcPr>
          <w:p w14:paraId="7BCEF2F6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53D6B5D5" w14:textId="77777777" w:rsidTr="00B20FC7">
        <w:tc>
          <w:tcPr>
            <w:tcW w:w="491" w:type="dxa"/>
            <w:vMerge/>
          </w:tcPr>
          <w:p w14:paraId="702572EB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67B6A731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погрузку, швартовку и выгрузку в воздушное судно (из воздушного судна);</w:t>
            </w:r>
          </w:p>
        </w:tc>
        <w:tc>
          <w:tcPr>
            <w:tcW w:w="1876" w:type="dxa"/>
            <w:vMerge/>
          </w:tcPr>
          <w:p w14:paraId="6538EC86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65301100" w14:textId="77777777" w:rsidTr="00B20FC7">
        <w:tc>
          <w:tcPr>
            <w:tcW w:w="491" w:type="dxa"/>
            <w:vMerge/>
          </w:tcPr>
          <w:p w14:paraId="6F0A8E75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030815CB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 xml:space="preserve">контроль загрузки воздушного судна; </w:t>
            </w:r>
          </w:p>
        </w:tc>
        <w:tc>
          <w:tcPr>
            <w:tcW w:w="1876" w:type="dxa"/>
            <w:vMerge/>
          </w:tcPr>
          <w:p w14:paraId="6838C6D0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7E790193" w14:textId="77777777" w:rsidTr="00B20FC7">
        <w:tc>
          <w:tcPr>
            <w:tcW w:w="491" w:type="dxa"/>
            <w:vMerge/>
          </w:tcPr>
          <w:p w14:paraId="00090C03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761E8EDA" w14:textId="77777777" w:rsidR="005E60E1" w:rsidRPr="002C552B" w:rsidRDefault="005E60E1" w:rsidP="00B20FC7">
            <w:pPr>
              <w:pStyle w:val="Standard"/>
              <w:jc w:val="both"/>
              <w:rPr>
                <w:sz w:val="22"/>
              </w:rPr>
            </w:pPr>
            <w:r w:rsidRPr="002C552B">
              <w:rPr>
                <w:sz w:val="22"/>
              </w:rPr>
              <w:t>информирование грузополучателей о прибытии груза (за исключением информирования, осуществляемого посредством направления телеграмм);</w:t>
            </w:r>
          </w:p>
        </w:tc>
        <w:tc>
          <w:tcPr>
            <w:tcW w:w="1876" w:type="dxa"/>
            <w:vMerge/>
          </w:tcPr>
          <w:p w14:paraId="0D5B3125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7D1E949F" w14:textId="77777777" w:rsidTr="00B20FC7">
        <w:tc>
          <w:tcPr>
            <w:tcW w:w="491" w:type="dxa"/>
            <w:vMerge/>
          </w:tcPr>
          <w:p w14:paraId="033E59E5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0A0B527A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выдачу груза грузополучателям.</w:t>
            </w:r>
          </w:p>
        </w:tc>
        <w:tc>
          <w:tcPr>
            <w:tcW w:w="1876" w:type="dxa"/>
            <w:vMerge/>
          </w:tcPr>
          <w:p w14:paraId="6F67D335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278942B3" w14:textId="77777777" w:rsidTr="00B20FC7">
        <w:tc>
          <w:tcPr>
            <w:tcW w:w="491" w:type="dxa"/>
          </w:tcPr>
          <w:p w14:paraId="19389CE9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7.</w:t>
            </w:r>
          </w:p>
        </w:tc>
        <w:tc>
          <w:tcPr>
            <w:tcW w:w="6842" w:type="dxa"/>
          </w:tcPr>
          <w:p w14:paraId="2BE867F1" w14:textId="77777777" w:rsidR="005E60E1" w:rsidRPr="002C552B" w:rsidRDefault="005E60E1" w:rsidP="00B20FC7">
            <w:pPr>
              <w:pStyle w:val="af3"/>
              <w:spacing w:before="0" w:beforeAutospacing="0" w:after="0" w:afterAutospacing="0"/>
              <w:jc w:val="both"/>
              <w:rPr>
                <w:b/>
                <w:sz w:val="22"/>
              </w:rPr>
            </w:pPr>
            <w:r w:rsidRPr="002C552B">
              <w:rPr>
                <w:b/>
                <w:sz w:val="22"/>
              </w:rPr>
              <w:t>Доставка пассажиров к воздушному судну от аэровокзала и от воздушного судна к аэровокзалу.</w:t>
            </w:r>
          </w:p>
        </w:tc>
        <w:tc>
          <w:tcPr>
            <w:tcW w:w="1876" w:type="dxa"/>
          </w:tcPr>
          <w:p w14:paraId="0DE86577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421932BF" w14:textId="77777777" w:rsidTr="00B20FC7">
        <w:tc>
          <w:tcPr>
            <w:tcW w:w="491" w:type="dxa"/>
          </w:tcPr>
          <w:p w14:paraId="57D096E8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8.</w:t>
            </w:r>
          </w:p>
        </w:tc>
        <w:tc>
          <w:tcPr>
            <w:tcW w:w="6842" w:type="dxa"/>
          </w:tcPr>
          <w:p w14:paraId="783A1FDD" w14:textId="77777777" w:rsidR="005E60E1" w:rsidRPr="002C552B" w:rsidRDefault="005E60E1" w:rsidP="00B20FC7">
            <w:pPr>
              <w:pStyle w:val="Standard"/>
              <w:jc w:val="both"/>
              <w:rPr>
                <w:b/>
                <w:sz w:val="22"/>
              </w:rPr>
            </w:pPr>
            <w:r w:rsidRPr="002C552B">
              <w:rPr>
                <w:b/>
                <w:sz w:val="22"/>
              </w:rPr>
              <w:t>Доставка экипажа к воздушному судну и от воздушного судна на территории аэропорта.</w:t>
            </w:r>
          </w:p>
        </w:tc>
        <w:tc>
          <w:tcPr>
            <w:tcW w:w="1876" w:type="dxa"/>
          </w:tcPr>
          <w:p w14:paraId="68E55C77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7A817EFE" w14:textId="77777777" w:rsidTr="00B20FC7">
        <w:tc>
          <w:tcPr>
            <w:tcW w:w="491" w:type="dxa"/>
            <w:vMerge w:val="restart"/>
          </w:tcPr>
          <w:p w14:paraId="5BBCAA58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  <w:bookmarkStart w:id="1" w:name="_Hlk216940671"/>
            <w:r w:rsidRPr="002C552B">
              <w:rPr>
                <w:sz w:val="22"/>
                <w:szCs w:val="22"/>
              </w:rPr>
              <w:t>9.</w:t>
            </w:r>
          </w:p>
        </w:tc>
        <w:tc>
          <w:tcPr>
            <w:tcW w:w="6842" w:type="dxa"/>
          </w:tcPr>
          <w:p w14:paraId="6FDFCD74" w14:textId="77777777" w:rsidR="005E60E1" w:rsidRPr="002C552B" w:rsidRDefault="005E60E1" w:rsidP="00B20FC7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2C552B">
              <w:rPr>
                <w:b/>
                <w:sz w:val="22"/>
                <w:szCs w:val="22"/>
              </w:rPr>
              <w:t>Обеспечение заправки воздушного судна, включая:</w:t>
            </w:r>
          </w:p>
        </w:tc>
        <w:tc>
          <w:tcPr>
            <w:tcW w:w="1876" w:type="dxa"/>
            <w:vMerge w:val="restart"/>
          </w:tcPr>
          <w:p w14:paraId="77D9D306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  <w:r w:rsidRPr="002C552B">
              <w:rPr>
                <w:sz w:val="20"/>
                <w:szCs w:val="20"/>
              </w:rPr>
              <w:t>Только филиал «Аэропорт Ясный»</w:t>
            </w:r>
          </w:p>
        </w:tc>
      </w:tr>
      <w:bookmarkEnd w:id="1"/>
      <w:tr w:rsidR="005E60E1" w:rsidRPr="002C552B" w14:paraId="4A2C5CF4" w14:textId="77777777" w:rsidTr="00B20FC7">
        <w:tc>
          <w:tcPr>
            <w:tcW w:w="491" w:type="dxa"/>
            <w:vMerge/>
          </w:tcPr>
          <w:p w14:paraId="54F1D32E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5C3F5DC2" w14:textId="77777777" w:rsidR="005E60E1" w:rsidRPr="002C552B" w:rsidRDefault="005E60E1" w:rsidP="00B20FC7">
            <w:pPr>
              <w:pStyle w:val="af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предоставление персонала, средств заправки, технологического оборудования;</w:t>
            </w:r>
          </w:p>
        </w:tc>
        <w:tc>
          <w:tcPr>
            <w:tcW w:w="1876" w:type="dxa"/>
            <w:vMerge/>
          </w:tcPr>
          <w:p w14:paraId="05FCB159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4E59731A" w14:textId="77777777" w:rsidTr="00B20FC7">
        <w:tc>
          <w:tcPr>
            <w:tcW w:w="491" w:type="dxa"/>
            <w:vMerge/>
          </w:tcPr>
          <w:p w14:paraId="22F6CA45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70BA736F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контроль качества авиационного топлива;</w:t>
            </w:r>
          </w:p>
        </w:tc>
        <w:tc>
          <w:tcPr>
            <w:tcW w:w="1876" w:type="dxa"/>
            <w:vMerge/>
          </w:tcPr>
          <w:p w14:paraId="3BEB5645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17264EC5" w14:textId="77777777" w:rsidTr="00B20FC7">
        <w:tc>
          <w:tcPr>
            <w:tcW w:w="491" w:type="dxa"/>
            <w:vMerge/>
          </w:tcPr>
          <w:p w14:paraId="58A184B6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476D12E8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контроль качества выполняемых работ по заправке воздушных судов авиационным топливом;</w:t>
            </w:r>
          </w:p>
        </w:tc>
        <w:tc>
          <w:tcPr>
            <w:tcW w:w="1876" w:type="dxa"/>
            <w:vMerge/>
          </w:tcPr>
          <w:p w14:paraId="3E7B317D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24D78903" w14:textId="77777777" w:rsidTr="00B20FC7">
        <w:tc>
          <w:tcPr>
            <w:tcW w:w="491" w:type="dxa"/>
            <w:vMerge/>
          </w:tcPr>
          <w:p w14:paraId="33A8A48C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67BD658D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 w:rsidRPr="002C552B">
              <w:rPr>
                <w:sz w:val="22"/>
              </w:rPr>
              <w:t>процедуры заправки воздушного судна;</w:t>
            </w:r>
          </w:p>
        </w:tc>
        <w:tc>
          <w:tcPr>
            <w:tcW w:w="1876" w:type="dxa"/>
            <w:vMerge/>
          </w:tcPr>
          <w:p w14:paraId="67EDB221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</w:p>
        </w:tc>
      </w:tr>
      <w:tr w:rsidR="005E60E1" w:rsidRPr="002C552B" w14:paraId="09FE0B1D" w14:textId="77777777" w:rsidTr="00B20FC7">
        <w:tc>
          <w:tcPr>
            <w:tcW w:w="491" w:type="dxa"/>
          </w:tcPr>
          <w:p w14:paraId="7BAFF694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10.</w:t>
            </w:r>
          </w:p>
        </w:tc>
        <w:tc>
          <w:tcPr>
            <w:tcW w:w="6842" w:type="dxa"/>
          </w:tcPr>
          <w:p w14:paraId="28937857" w14:textId="77777777" w:rsidR="005E60E1" w:rsidRPr="002C552B" w:rsidRDefault="005E60E1" w:rsidP="00B20FC7">
            <w:pPr>
              <w:pStyle w:val="af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2C552B">
              <w:rPr>
                <w:b/>
                <w:sz w:val="22"/>
              </w:rPr>
              <w:t>Временная стоянка воздушного судна на аэродроме.</w:t>
            </w:r>
          </w:p>
        </w:tc>
        <w:tc>
          <w:tcPr>
            <w:tcW w:w="1876" w:type="dxa"/>
          </w:tcPr>
          <w:p w14:paraId="3C7C5CB9" w14:textId="77777777" w:rsidR="005E60E1" w:rsidRPr="002C552B" w:rsidRDefault="005E60E1" w:rsidP="00B20FC7">
            <w:pPr>
              <w:pStyle w:val="Standard"/>
              <w:jc w:val="both"/>
              <w:rPr>
                <w:sz w:val="20"/>
                <w:szCs w:val="20"/>
              </w:rPr>
            </w:pPr>
            <w:r w:rsidRPr="002C552B">
              <w:rPr>
                <w:sz w:val="20"/>
                <w:szCs w:val="20"/>
              </w:rPr>
              <w:t xml:space="preserve">Услуга предоставляется при условии </w:t>
            </w:r>
            <w:r w:rsidRPr="002C552B">
              <w:rPr>
                <w:sz w:val="20"/>
                <w:szCs w:val="20"/>
              </w:rPr>
              <w:lastRenderedPageBreak/>
              <w:t xml:space="preserve">подачи Перевозчиком заявки о предоставлении места для временной стоянки ВС не позднее трёх часов для пассажирских и шести часов для грузовых и грузопассажирских ВС, начиная с момента стоянки ВС на аэродроме. В заявке необходимо указывать дату, период времени стоянки на аэродроме ВС, тип ВС, бортовой номер. </w:t>
            </w:r>
            <w:r>
              <w:rPr>
                <w:sz w:val="20"/>
                <w:szCs w:val="20"/>
              </w:rPr>
              <w:t>Если заявка не предоставлена или предоставлена с нарушением вышеуказанных условий Оператор</w:t>
            </w:r>
            <w:r w:rsidRPr="002C552B">
              <w:rPr>
                <w:sz w:val="20"/>
                <w:szCs w:val="20"/>
              </w:rPr>
              <w:t xml:space="preserve"> вправе рассматривать стоянку ВС свыше трёх часов для пассажирских и шести часов для грузовых и грузопассажирских ВС, начиная с момента стоянки ВС на аэродроме, как сверхнормативную стоянку.</w:t>
            </w:r>
          </w:p>
        </w:tc>
      </w:tr>
      <w:tr w:rsidR="00C24BEC" w:rsidRPr="002C552B" w14:paraId="2CFC8DA5" w14:textId="77777777" w:rsidTr="00B20FC7">
        <w:tc>
          <w:tcPr>
            <w:tcW w:w="491" w:type="dxa"/>
            <w:vMerge w:val="restart"/>
          </w:tcPr>
          <w:p w14:paraId="71FD0C35" w14:textId="77777777" w:rsidR="00C24BEC" w:rsidRPr="002C552B" w:rsidRDefault="00C24BEC" w:rsidP="00B20FC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6842" w:type="dxa"/>
          </w:tcPr>
          <w:p w14:paraId="13CA41B2" w14:textId="77777777" w:rsidR="00C24BEC" w:rsidRPr="002C552B" w:rsidRDefault="00C24BEC" w:rsidP="00B20FC7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2C552B">
              <w:rPr>
                <w:b/>
                <w:sz w:val="22"/>
                <w:szCs w:val="22"/>
              </w:rPr>
              <w:t>Обеспечение приема и выпуска воздушного судна, включая:</w:t>
            </w:r>
          </w:p>
        </w:tc>
        <w:tc>
          <w:tcPr>
            <w:tcW w:w="1876" w:type="dxa"/>
            <w:vMerge w:val="restart"/>
          </w:tcPr>
          <w:p w14:paraId="514707A1" w14:textId="77777777" w:rsidR="00C24BEC" w:rsidRPr="002C552B" w:rsidRDefault="00C24BEC" w:rsidP="00B20FC7">
            <w:pPr>
              <w:pStyle w:val="Standard"/>
              <w:jc w:val="both"/>
              <w:rPr>
                <w:sz w:val="20"/>
                <w:szCs w:val="20"/>
              </w:rPr>
            </w:pPr>
            <w:r w:rsidRPr="002C552B">
              <w:rPr>
                <w:sz w:val="20"/>
                <w:szCs w:val="20"/>
              </w:rPr>
              <w:t>Услуги предоставляются для типов ВС, указанных в Свидетельстве о государственной регистрации и годности аэродрома к эксплуатации, выданном ДВТ Минтранса России.</w:t>
            </w:r>
          </w:p>
        </w:tc>
      </w:tr>
      <w:tr w:rsidR="00C24BEC" w:rsidRPr="002C552B" w14:paraId="085F563D" w14:textId="77777777" w:rsidTr="00B20FC7">
        <w:tc>
          <w:tcPr>
            <w:tcW w:w="491" w:type="dxa"/>
            <w:vMerge/>
          </w:tcPr>
          <w:p w14:paraId="6FD2CAD4" w14:textId="77777777" w:rsidR="00C24BEC" w:rsidRPr="002C552B" w:rsidRDefault="00C24BEC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04BC29B2" w14:textId="5C1AFD94" w:rsidR="00C24BEC" w:rsidRPr="00C24BEC" w:rsidRDefault="00C24BEC" w:rsidP="00C24BEC">
            <w:pPr>
              <w:pStyle w:val="af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24BEC">
              <w:rPr>
                <w:sz w:val="22"/>
                <w:szCs w:val="22"/>
              </w:rPr>
              <w:t xml:space="preserve">- </w:t>
            </w:r>
            <w:r w:rsidRPr="00C24BEC">
              <w:rPr>
                <w:sz w:val="22"/>
                <w:szCs w:val="22"/>
              </w:rPr>
              <w:t>подготовку места стоянки и прием воздушного судна на место стоянки;</w:t>
            </w:r>
          </w:p>
        </w:tc>
        <w:tc>
          <w:tcPr>
            <w:tcW w:w="1876" w:type="dxa"/>
            <w:vMerge/>
          </w:tcPr>
          <w:p w14:paraId="41983CC0" w14:textId="77777777" w:rsidR="00C24BEC" w:rsidRPr="002C552B" w:rsidRDefault="00C24BEC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C24BEC" w:rsidRPr="002C552B" w14:paraId="1BAB1C37" w14:textId="77777777" w:rsidTr="00B20FC7">
        <w:tc>
          <w:tcPr>
            <w:tcW w:w="491" w:type="dxa"/>
            <w:vMerge/>
          </w:tcPr>
          <w:p w14:paraId="318499D8" w14:textId="77777777" w:rsidR="00C24BEC" w:rsidRPr="002C552B" w:rsidRDefault="00C24BEC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470ECC69" w14:textId="70FFD62D" w:rsidR="00C24BEC" w:rsidRPr="00C24BEC" w:rsidRDefault="00C24BEC" w:rsidP="00C24BEC">
            <w:pPr>
              <w:pStyle w:val="af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24BEC">
              <w:rPr>
                <w:sz w:val="22"/>
                <w:szCs w:val="22"/>
              </w:rPr>
              <w:t xml:space="preserve">- </w:t>
            </w:r>
            <w:r w:rsidRPr="00C24BEC">
              <w:rPr>
                <w:sz w:val="22"/>
                <w:szCs w:val="22"/>
              </w:rPr>
              <w:t xml:space="preserve">предоставление и установку стояночных колодок под колеса шасси; </w:t>
            </w:r>
          </w:p>
        </w:tc>
        <w:tc>
          <w:tcPr>
            <w:tcW w:w="1876" w:type="dxa"/>
            <w:vMerge/>
          </w:tcPr>
          <w:p w14:paraId="1DC4A2ED" w14:textId="77777777" w:rsidR="00C24BEC" w:rsidRPr="002C552B" w:rsidRDefault="00C24BEC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C24BEC" w:rsidRPr="002C552B" w14:paraId="60AFB72C" w14:textId="77777777" w:rsidTr="00B20FC7">
        <w:tc>
          <w:tcPr>
            <w:tcW w:w="491" w:type="dxa"/>
            <w:vMerge/>
          </w:tcPr>
          <w:p w14:paraId="1EEB0871" w14:textId="77777777" w:rsidR="00C24BEC" w:rsidRPr="002C552B" w:rsidRDefault="00C24BEC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39AF9757" w14:textId="54B3245F" w:rsidR="00C24BEC" w:rsidRPr="00C24BEC" w:rsidRDefault="00C24BEC" w:rsidP="00C24BEC">
            <w:pPr>
              <w:pStyle w:val="af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24BEC">
              <w:rPr>
                <w:sz w:val="22"/>
                <w:szCs w:val="22"/>
              </w:rPr>
              <w:t xml:space="preserve">- </w:t>
            </w:r>
            <w:r w:rsidRPr="00C24BEC">
              <w:rPr>
                <w:sz w:val="22"/>
                <w:szCs w:val="22"/>
              </w:rPr>
              <w:t xml:space="preserve">уборку стояночных колодок; </w:t>
            </w:r>
          </w:p>
        </w:tc>
        <w:tc>
          <w:tcPr>
            <w:tcW w:w="1876" w:type="dxa"/>
            <w:vMerge/>
          </w:tcPr>
          <w:p w14:paraId="204DB89A" w14:textId="77777777" w:rsidR="00C24BEC" w:rsidRPr="002C552B" w:rsidRDefault="00C24BEC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C24BEC" w:rsidRPr="002C552B" w14:paraId="3889A8A1" w14:textId="77777777" w:rsidTr="00B20FC7">
        <w:tc>
          <w:tcPr>
            <w:tcW w:w="491" w:type="dxa"/>
            <w:vMerge/>
          </w:tcPr>
          <w:p w14:paraId="1B755563" w14:textId="77777777" w:rsidR="00C24BEC" w:rsidRPr="002C552B" w:rsidRDefault="00C24BEC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7F597839" w14:textId="39C17E86" w:rsidR="00C24BEC" w:rsidRPr="00C24BEC" w:rsidRDefault="00C24BEC" w:rsidP="00C24BEC">
            <w:pPr>
              <w:pStyle w:val="af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24BEC">
              <w:rPr>
                <w:sz w:val="22"/>
                <w:szCs w:val="22"/>
              </w:rPr>
              <w:t xml:space="preserve">- </w:t>
            </w:r>
            <w:r w:rsidRPr="00C24BEC">
              <w:rPr>
                <w:sz w:val="22"/>
                <w:szCs w:val="22"/>
              </w:rPr>
              <w:t xml:space="preserve">заземление воздушного судна; </w:t>
            </w:r>
          </w:p>
        </w:tc>
        <w:tc>
          <w:tcPr>
            <w:tcW w:w="1876" w:type="dxa"/>
            <w:vMerge/>
          </w:tcPr>
          <w:p w14:paraId="26662AEE" w14:textId="77777777" w:rsidR="00C24BEC" w:rsidRPr="002C552B" w:rsidRDefault="00C24BEC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C24BEC" w:rsidRPr="002C552B" w14:paraId="2CB78A83" w14:textId="77777777" w:rsidTr="00B20FC7">
        <w:tc>
          <w:tcPr>
            <w:tcW w:w="491" w:type="dxa"/>
            <w:vMerge/>
          </w:tcPr>
          <w:p w14:paraId="7448957F" w14:textId="77777777" w:rsidR="00C24BEC" w:rsidRPr="002C552B" w:rsidRDefault="00C24BEC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1F9C126A" w14:textId="17924EB3" w:rsidR="00C24BEC" w:rsidRPr="00C24BEC" w:rsidRDefault="00C24BEC" w:rsidP="00C24BEC">
            <w:pPr>
              <w:pStyle w:val="af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24BEC">
              <w:rPr>
                <w:sz w:val="22"/>
                <w:szCs w:val="22"/>
              </w:rPr>
              <w:t xml:space="preserve">- </w:t>
            </w:r>
            <w:r w:rsidRPr="00C24BEC">
              <w:rPr>
                <w:sz w:val="22"/>
                <w:szCs w:val="22"/>
              </w:rPr>
              <w:t>установление связи между перроном и кабиной экипажа;</w:t>
            </w:r>
          </w:p>
        </w:tc>
        <w:tc>
          <w:tcPr>
            <w:tcW w:w="1876" w:type="dxa"/>
            <w:vMerge/>
          </w:tcPr>
          <w:p w14:paraId="417B27ED" w14:textId="77777777" w:rsidR="00C24BEC" w:rsidRPr="002C552B" w:rsidRDefault="00C24BEC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C24BEC" w:rsidRPr="002C552B" w14:paraId="34D2218D" w14:textId="77777777" w:rsidTr="00B20FC7">
        <w:tc>
          <w:tcPr>
            <w:tcW w:w="491" w:type="dxa"/>
            <w:vMerge/>
          </w:tcPr>
          <w:p w14:paraId="72261131" w14:textId="77777777" w:rsidR="00C24BEC" w:rsidRPr="002C552B" w:rsidRDefault="00C24BEC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396E8514" w14:textId="6B3CDA49" w:rsidR="00C24BEC" w:rsidRPr="00C24BEC" w:rsidRDefault="00C24BEC" w:rsidP="00C24BEC">
            <w:pPr>
              <w:pStyle w:val="af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24BEC">
              <w:rPr>
                <w:sz w:val="22"/>
                <w:szCs w:val="22"/>
              </w:rPr>
              <w:t xml:space="preserve">- </w:t>
            </w:r>
            <w:r w:rsidRPr="00C24BEC">
              <w:rPr>
                <w:sz w:val="22"/>
                <w:szCs w:val="22"/>
              </w:rPr>
              <w:t xml:space="preserve">контроль за запуском двигателей; </w:t>
            </w:r>
          </w:p>
        </w:tc>
        <w:tc>
          <w:tcPr>
            <w:tcW w:w="1876" w:type="dxa"/>
            <w:vMerge/>
          </w:tcPr>
          <w:p w14:paraId="5FF428E7" w14:textId="77777777" w:rsidR="00C24BEC" w:rsidRPr="002C552B" w:rsidRDefault="00C24BEC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C24BEC" w:rsidRPr="002C552B" w14:paraId="3C28C4BE" w14:textId="77777777" w:rsidTr="00B20FC7">
        <w:tc>
          <w:tcPr>
            <w:tcW w:w="491" w:type="dxa"/>
            <w:vMerge/>
          </w:tcPr>
          <w:p w14:paraId="5F08A333" w14:textId="77777777" w:rsidR="00C24BEC" w:rsidRPr="002C552B" w:rsidRDefault="00C24BEC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6969B344" w14:textId="3E5E290E" w:rsidR="00C24BEC" w:rsidRPr="00C24BEC" w:rsidRDefault="00C24BEC" w:rsidP="00C24BEC">
            <w:pPr>
              <w:pStyle w:val="af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24BEC">
              <w:rPr>
                <w:sz w:val="22"/>
                <w:szCs w:val="22"/>
              </w:rPr>
              <w:t xml:space="preserve">- </w:t>
            </w:r>
            <w:r w:rsidRPr="00C24BEC">
              <w:rPr>
                <w:sz w:val="22"/>
                <w:szCs w:val="22"/>
              </w:rPr>
              <w:t xml:space="preserve">контроль за выруливанием воздушного судна с места стоянки; </w:t>
            </w:r>
          </w:p>
        </w:tc>
        <w:tc>
          <w:tcPr>
            <w:tcW w:w="1876" w:type="dxa"/>
            <w:vMerge/>
          </w:tcPr>
          <w:p w14:paraId="170F2C72" w14:textId="77777777" w:rsidR="00C24BEC" w:rsidRPr="002C552B" w:rsidRDefault="00C24BEC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C24BEC" w:rsidRPr="002C552B" w14:paraId="179030E6" w14:textId="77777777" w:rsidTr="00B20FC7">
        <w:tc>
          <w:tcPr>
            <w:tcW w:w="491" w:type="dxa"/>
            <w:vMerge/>
          </w:tcPr>
          <w:p w14:paraId="0BCB8CD3" w14:textId="77777777" w:rsidR="00C24BEC" w:rsidRPr="002C552B" w:rsidRDefault="00C24BEC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1AE632DA" w14:textId="7A19E13D" w:rsidR="00C24BEC" w:rsidRPr="00C24BEC" w:rsidRDefault="00C24BEC" w:rsidP="00C24BEC">
            <w:pPr>
              <w:pStyle w:val="af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24BEC">
              <w:rPr>
                <w:sz w:val="22"/>
                <w:szCs w:val="22"/>
              </w:rPr>
              <w:t xml:space="preserve">- </w:t>
            </w:r>
            <w:r w:rsidRPr="00C24BEC">
              <w:rPr>
                <w:sz w:val="22"/>
                <w:szCs w:val="22"/>
              </w:rPr>
              <w:t xml:space="preserve">внешний осмотр воздушного судна по прилету и перед вылетом воздушного судна на наличие повреждений, открытых, закрытых панелей и лючков; </w:t>
            </w:r>
          </w:p>
        </w:tc>
        <w:tc>
          <w:tcPr>
            <w:tcW w:w="1876" w:type="dxa"/>
            <w:vMerge/>
          </w:tcPr>
          <w:p w14:paraId="0C399184" w14:textId="77777777" w:rsidR="00C24BEC" w:rsidRPr="002C552B" w:rsidRDefault="00C24BEC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C24BEC" w:rsidRPr="002C552B" w14:paraId="238B9DCE" w14:textId="77777777" w:rsidTr="00B20FC7">
        <w:tc>
          <w:tcPr>
            <w:tcW w:w="491" w:type="dxa"/>
            <w:vMerge/>
          </w:tcPr>
          <w:p w14:paraId="06937F4E" w14:textId="77777777" w:rsidR="00C24BEC" w:rsidRPr="002C552B" w:rsidRDefault="00C24BEC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638776A0" w14:textId="589C8835" w:rsidR="00C24BEC" w:rsidRPr="00C24BEC" w:rsidRDefault="00C24BEC" w:rsidP="00C24BEC">
            <w:pPr>
              <w:pStyle w:val="af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24BEC">
              <w:rPr>
                <w:sz w:val="22"/>
                <w:szCs w:val="22"/>
              </w:rPr>
              <w:t xml:space="preserve">- </w:t>
            </w:r>
            <w:r w:rsidRPr="00C24BEC">
              <w:rPr>
                <w:sz w:val="22"/>
                <w:szCs w:val="22"/>
              </w:rPr>
              <w:t xml:space="preserve">открытие и закрытие багажных и грузовых отсеков воздушного судна; </w:t>
            </w:r>
          </w:p>
        </w:tc>
        <w:tc>
          <w:tcPr>
            <w:tcW w:w="1876" w:type="dxa"/>
            <w:vMerge/>
          </w:tcPr>
          <w:p w14:paraId="5EDEC72B" w14:textId="77777777" w:rsidR="00C24BEC" w:rsidRPr="002C552B" w:rsidRDefault="00C24BEC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C24BEC" w:rsidRPr="002C552B" w14:paraId="5FD521CF" w14:textId="77777777" w:rsidTr="00B20FC7">
        <w:tc>
          <w:tcPr>
            <w:tcW w:w="491" w:type="dxa"/>
            <w:vMerge/>
          </w:tcPr>
          <w:p w14:paraId="4C7C1662" w14:textId="77777777" w:rsidR="00C24BEC" w:rsidRPr="002C552B" w:rsidRDefault="00C24BEC" w:rsidP="00B20FC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842" w:type="dxa"/>
          </w:tcPr>
          <w:p w14:paraId="4F739E98" w14:textId="0A1499A0" w:rsidR="00C24BEC" w:rsidRPr="00C24BEC" w:rsidRDefault="00C24BEC" w:rsidP="00C24BEC">
            <w:pPr>
              <w:pStyle w:val="af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24BEC">
              <w:rPr>
                <w:sz w:val="22"/>
                <w:szCs w:val="22"/>
              </w:rPr>
              <w:t xml:space="preserve">- </w:t>
            </w:r>
            <w:r w:rsidRPr="00C24BEC">
              <w:rPr>
                <w:sz w:val="22"/>
                <w:szCs w:val="22"/>
              </w:rPr>
              <w:t xml:space="preserve">предоставление, установку и уборку конусов безопасности. </w:t>
            </w:r>
          </w:p>
        </w:tc>
        <w:tc>
          <w:tcPr>
            <w:tcW w:w="1876" w:type="dxa"/>
            <w:vMerge/>
          </w:tcPr>
          <w:p w14:paraId="219803C3" w14:textId="77777777" w:rsidR="00C24BEC" w:rsidRPr="002C552B" w:rsidRDefault="00C24BEC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5E60E1" w:rsidRPr="002C552B" w14:paraId="45E80202" w14:textId="77777777" w:rsidTr="00B20FC7">
        <w:tc>
          <w:tcPr>
            <w:tcW w:w="491" w:type="dxa"/>
          </w:tcPr>
          <w:p w14:paraId="0E7EF777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12.</w:t>
            </w:r>
          </w:p>
        </w:tc>
        <w:tc>
          <w:tcPr>
            <w:tcW w:w="6842" w:type="dxa"/>
          </w:tcPr>
          <w:p w14:paraId="37E84DF9" w14:textId="77777777" w:rsidR="005E60E1" w:rsidRPr="002C552B" w:rsidRDefault="005E60E1" w:rsidP="00B20FC7">
            <w:pPr>
              <w:pStyle w:val="af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2C552B">
              <w:rPr>
                <w:b/>
                <w:sz w:val="22"/>
              </w:rPr>
              <w:t>Подача электрической энергии к воздушному судну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876" w:type="dxa"/>
          </w:tcPr>
          <w:p w14:paraId="660416B5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0"/>
                <w:szCs w:val="20"/>
              </w:rPr>
              <w:t>Только филиал «Аэропорт Ясный»</w:t>
            </w:r>
          </w:p>
        </w:tc>
      </w:tr>
      <w:tr w:rsidR="005E60E1" w:rsidRPr="002C552B" w14:paraId="1FA88A16" w14:textId="77777777" w:rsidTr="00B20FC7">
        <w:tc>
          <w:tcPr>
            <w:tcW w:w="491" w:type="dxa"/>
          </w:tcPr>
          <w:p w14:paraId="70A1E1E9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13.</w:t>
            </w:r>
          </w:p>
        </w:tc>
        <w:tc>
          <w:tcPr>
            <w:tcW w:w="6842" w:type="dxa"/>
          </w:tcPr>
          <w:p w14:paraId="0D64AA06" w14:textId="77777777" w:rsidR="005E60E1" w:rsidRPr="002C552B" w:rsidRDefault="005E60E1" w:rsidP="00B20FC7">
            <w:pPr>
              <w:pStyle w:val="af3"/>
              <w:spacing w:before="0" w:beforeAutospacing="0" w:after="0" w:afterAutospacing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Прогрев противообледенительной жидкости.</w:t>
            </w:r>
          </w:p>
        </w:tc>
        <w:tc>
          <w:tcPr>
            <w:tcW w:w="1876" w:type="dxa"/>
          </w:tcPr>
          <w:p w14:paraId="69DB5DC0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5E60E1" w:rsidRPr="002C552B" w14:paraId="541E80EA" w14:textId="77777777" w:rsidTr="00B20FC7">
        <w:tc>
          <w:tcPr>
            <w:tcW w:w="491" w:type="dxa"/>
          </w:tcPr>
          <w:p w14:paraId="1FC620B9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14.</w:t>
            </w:r>
          </w:p>
        </w:tc>
        <w:tc>
          <w:tcPr>
            <w:tcW w:w="6842" w:type="dxa"/>
          </w:tcPr>
          <w:p w14:paraId="0EE20B90" w14:textId="77777777" w:rsidR="005E60E1" w:rsidRPr="00DA2699" w:rsidRDefault="005E60E1" w:rsidP="00B20FC7">
            <w:pPr>
              <w:pStyle w:val="af3"/>
              <w:spacing w:before="0" w:beforeAutospacing="0" w:after="0" w:afterAutospacing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Заправка источника питания воздушного судна.</w:t>
            </w:r>
          </w:p>
        </w:tc>
        <w:tc>
          <w:tcPr>
            <w:tcW w:w="1876" w:type="dxa"/>
          </w:tcPr>
          <w:p w14:paraId="10E24930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0"/>
                <w:szCs w:val="20"/>
              </w:rPr>
              <w:t xml:space="preserve">Только филиал «Аэропорт </w:t>
            </w:r>
            <w:r>
              <w:rPr>
                <w:sz w:val="20"/>
                <w:szCs w:val="20"/>
              </w:rPr>
              <w:t>Южно-Курильск</w:t>
            </w:r>
            <w:r w:rsidRPr="002C552B">
              <w:rPr>
                <w:sz w:val="20"/>
                <w:szCs w:val="20"/>
              </w:rPr>
              <w:t>»</w:t>
            </w:r>
          </w:p>
        </w:tc>
      </w:tr>
      <w:tr w:rsidR="005E60E1" w:rsidRPr="002C552B" w14:paraId="1EE83305" w14:textId="77777777" w:rsidTr="00B20FC7">
        <w:tc>
          <w:tcPr>
            <w:tcW w:w="491" w:type="dxa"/>
          </w:tcPr>
          <w:p w14:paraId="31447FFA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6842" w:type="dxa"/>
          </w:tcPr>
          <w:p w14:paraId="2BEE7409" w14:textId="77777777" w:rsidR="005E60E1" w:rsidRDefault="005E60E1" w:rsidP="00B20FC7">
            <w:pPr>
              <w:pStyle w:val="af3"/>
              <w:spacing w:before="0" w:beforeAutospacing="0" w:after="0" w:afterAutospacing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Буксировка источника питания к/от воздушному судну.</w:t>
            </w:r>
          </w:p>
        </w:tc>
        <w:tc>
          <w:tcPr>
            <w:tcW w:w="1876" w:type="dxa"/>
          </w:tcPr>
          <w:p w14:paraId="75E64B6B" w14:textId="77777777" w:rsidR="005E60E1" w:rsidRPr="002C552B" w:rsidRDefault="005E60E1" w:rsidP="00B20FC7">
            <w:pPr>
              <w:pStyle w:val="Standard"/>
              <w:rPr>
                <w:sz w:val="20"/>
                <w:szCs w:val="20"/>
              </w:rPr>
            </w:pPr>
            <w:r w:rsidRPr="002C552B">
              <w:rPr>
                <w:sz w:val="20"/>
                <w:szCs w:val="20"/>
              </w:rPr>
              <w:t xml:space="preserve">Только филиал «Аэропорт </w:t>
            </w:r>
            <w:r>
              <w:rPr>
                <w:sz w:val="20"/>
                <w:szCs w:val="20"/>
              </w:rPr>
              <w:t>Южно-Курильск</w:t>
            </w:r>
            <w:r w:rsidRPr="002C552B">
              <w:rPr>
                <w:sz w:val="20"/>
                <w:szCs w:val="20"/>
              </w:rPr>
              <w:t>»</w:t>
            </w:r>
          </w:p>
        </w:tc>
      </w:tr>
      <w:tr w:rsidR="005E60E1" w:rsidRPr="002C552B" w14:paraId="64E304ED" w14:textId="77777777" w:rsidTr="00B20FC7">
        <w:tc>
          <w:tcPr>
            <w:tcW w:w="491" w:type="dxa"/>
          </w:tcPr>
          <w:p w14:paraId="4CFA1710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16.</w:t>
            </w:r>
          </w:p>
        </w:tc>
        <w:tc>
          <w:tcPr>
            <w:tcW w:w="6842" w:type="dxa"/>
          </w:tcPr>
          <w:p w14:paraId="3153AF42" w14:textId="77777777" w:rsidR="005E60E1" w:rsidRPr="002C552B" w:rsidRDefault="005E60E1" w:rsidP="00B20FC7">
            <w:pPr>
              <w:pStyle w:val="af3"/>
              <w:rPr>
                <w:b/>
                <w:sz w:val="22"/>
              </w:rPr>
            </w:pPr>
            <w:r w:rsidRPr="002C552B">
              <w:rPr>
                <w:b/>
                <w:sz w:val="22"/>
              </w:rPr>
              <w:t>Предоставление автомобиля сопровождения воздушного судна устанавливается за одно предоставление автомобиля сопровождения воздушного судна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876" w:type="dxa"/>
          </w:tcPr>
          <w:p w14:paraId="727746C6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5E60E1" w:rsidRPr="002C552B" w14:paraId="0EB7FCD9" w14:textId="77777777" w:rsidTr="00B20FC7">
        <w:tc>
          <w:tcPr>
            <w:tcW w:w="491" w:type="dxa"/>
          </w:tcPr>
          <w:p w14:paraId="7440E09F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17.</w:t>
            </w:r>
          </w:p>
        </w:tc>
        <w:tc>
          <w:tcPr>
            <w:tcW w:w="6842" w:type="dxa"/>
          </w:tcPr>
          <w:p w14:paraId="77F61C82" w14:textId="77777777" w:rsidR="005E60E1" w:rsidRPr="002C552B" w:rsidRDefault="005E60E1" w:rsidP="00B20FC7">
            <w:pPr>
              <w:pStyle w:val="af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2C552B">
              <w:rPr>
                <w:b/>
                <w:sz w:val="22"/>
              </w:rPr>
              <w:t>Предоставление технических и транспортных средств.</w:t>
            </w:r>
          </w:p>
        </w:tc>
        <w:tc>
          <w:tcPr>
            <w:tcW w:w="1876" w:type="dxa"/>
          </w:tcPr>
          <w:p w14:paraId="37B0A508" w14:textId="77777777" w:rsidR="005E60E1" w:rsidRPr="003E698C" w:rsidRDefault="005E60E1" w:rsidP="00B20FC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См. на официальном сайте </w:t>
            </w:r>
            <w:r w:rsidRPr="00DA2699">
              <w:rPr>
                <w:sz w:val="22"/>
                <w:szCs w:val="22"/>
                <w:lang w:val="en-US"/>
              </w:rPr>
              <w:t>https</w:t>
            </w:r>
            <w:r w:rsidRPr="00DA2699">
              <w:rPr>
                <w:sz w:val="22"/>
                <w:szCs w:val="22"/>
              </w:rPr>
              <w:t>://</w:t>
            </w:r>
            <w:proofErr w:type="spellStart"/>
            <w:r w:rsidRPr="00DA2699">
              <w:rPr>
                <w:sz w:val="22"/>
                <w:szCs w:val="22"/>
                <w:lang w:val="en-US"/>
              </w:rPr>
              <w:t>arp</w:t>
            </w:r>
            <w:proofErr w:type="spellEnd"/>
            <w:r w:rsidRPr="00DA2699">
              <w:rPr>
                <w:sz w:val="22"/>
                <w:szCs w:val="22"/>
              </w:rPr>
              <w:t>-</w:t>
            </w:r>
            <w:proofErr w:type="spellStart"/>
            <w:r w:rsidRPr="00DA2699">
              <w:rPr>
                <w:sz w:val="22"/>
                <w:szCs w:val="22"/>
                <w:lang w:val="en-US"/>
              </w:rPr>
              <w:t>kurily</w:t>
            </w:r>
            <w:proofErr w:type="spellEnd"/>
            <w:r w:rsidRPr="00DA2699">
              <w:rPr>
                <w:sz w:val="22"/>
                <w:szCs w:val="22"/>
              </w:rPr>
              <w:t>.</w:t>
            </w:r>
            <w:proofErr w:type="spellStart"/>
            <w:r w:rsidRPr="00DA2699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5E60E1" w:rsidRPr="002C552B" w14:paraId="5B783834" w14:textId="77777777" w:rsidTr="00B20FC7">
        <w:tc>
          <w:tcPr>
            <w:tcW w:w="491" w:type="dxa"/>
          </w:tcPr>
          <w:p w14:paraId="436BDB9C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6842" w:type="dxa"/>
          </w:tcPr>
          <w:p w14:paraId="1BD4D427" w14:textId="77777777" w:rsidR="005E60E1" w:rsidRPr="002C552B" w:rsidRDefault="005E60E1" w:rsidP="00B20FC7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2C552B">
              <w:rPr>
                <w:b/>
                <w:sz w:val="22"/>
                <w:szCs w:val="22"/>
              </w:rPr>
              <w:t>Предоставление персонала.</w:t>
            </w:r>
          </w:p>
        </w:tc>
        <w:tc>
          <w:tcPr>
            <w:tcW w:w="1876" w:type="dxa"/>
          </w:tcPr>
          <w:p w14:paraId="4EDBA5E6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5E60E1" w:rsidRPr="002C552B" w14:paraId="21E6BBF9" w14:textId="77777777" w:rsidTr="00B20FC7">
        <w:tc>
          <w:tcPr>
            <w:tcW w:w="491" w:type="dxa"/>
          </w:tcPr>
          <w:p w14:paraId="2E10FFF4" w14:textId="77777777" w:rsidR="005E60E1" w:rsidRPr="00DA2699" w:rsidRDefault="005E60E1" w:rsidP="00B20FC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842" w:type="dxa"/>
          </w:tcPr>
          <w:p w14:paraId="5D37FE0B" w14:textId="77777777" w:rsidR="005E60E1" w:rsidRPr="002C552B" w:rsidRDefault="005E60E1" w:rsidP="00B20FC7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2C552B">
              <w:rPr>
                <w:b/>
                <w:bCs/>
                <w:sz w:val="22"/>
                <w:szCs w:val="22"/>
              </w:rPr>
              <w:t>Пропуск на аэродром.</w:t>
            </w:r>
          </w:p>
        </w:tc>
        <w:tc>
          <w:tcPr>
            <w:tcW w:w="1876" w:type="dxa"/>
          </w:tcPr>
          <w:p w14:paraId="4819D3FF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5E60E1" w:rsidRPr="002C552B" w14:paraId="4B74A970" w14:textId="77777777" w:rsidTr="00B20FC7">
        <w:tc>
          <w:tcPr>
            <w:tcW w:w="491" w:type="dxa"/>
          </w:tcPr>
          <w:p w14:paraId="2BC60D3C" w14:textId="77777777" w:rsidR="005E60E1" w:rsidRPr="00DA2699" w:rsidRDefault="005E60E1" w:rsidP="00B20FC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842" w:type="dxa"/>
          </w:tcPr>
          <w:p w14:paraId="67F67F1A" w14:textId="77777777" w:rsidR="005E60E1" w:rsidRPr="002C552B" w:rsidRDefault="005E60E1" w:rsidP="00B20FC7">
            <w:pPr>
              <w:pStyle w:val="Standard"/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  <w:r w:rsidRPr="002C552B">
              <w:rPr>
                <w:b/>
                <w:bCs/>
                <w:sz w:val="22"/>
                <w:szCs w:val="22"/>
              </w:rPr>
              <w:t>Транспортный пропуск на аэродром.</w:t>
            </w:r>
          </w:p>
        </w:tc>
        <w:tc>
          <w:tcPr>
            <w:tcW w:w="1876" w:type="dxa"/>
          </w:tcPr>
          <w:p w14:paraId="7676ED25" w14:textId="77777777" w:rsidR="005E60E1" w:rsidRPr="002C552B" w:rsidRDefault="005E60E1" w:rsidP="00B20FC7">
            <w:pPr>
              <w:pStyle w:val="Standard"/>
              <w:rPr>
                <w:sz w:val="22"/>
                <w:szCs w:val="22"/>
              </w:rPr>
            </w:pPr>
          </w:p>
        </w:tc>
      </w:tr>
      <w:tr w:rsidR="005E60E1" w:rsidRPr="002C552B" w14:paraId="336F4439" w14:textId="77777777" w:rsidTr="00B20FC7">
        <w:tc>
          <w:tcPr>
            <w:tcW w:w="491" w:type="dxa"/>
          </w:tcPr>
          <w:p w14:paraId="55951769" w14:textId="77777777" w:rsidR="005E60E1" w:rsidRPr="00DA2699" w:rsidRDefault="005E60E1" w:rsidP="00B20FC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842" w:type="dxa"/>
          </w:tcPr>
          <w:p w14:paraId="53AFFC4C" w14:textId="77777777" w:rsidR="005E60E1" w:rsidRPr="002C552B" w:rsidRDefault="005E60E1" w:rsidP="00B20FC7">
            <w:pPr>
              <w:pStyle w:val="Standard"/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Поставка авиационного топлива.</w:t>
            </w:r>
          </w:p>
        </w:tc>
        <w:tc>
          <w:tcPr>
            <w:tcW w:w="1876" w:type="dxa"/>
          </w:tcPr>
          <w:p w14:paraId="216ED1B1" w14:textId="77777777" w:rsidR="005E60E1" w:rsidRPr="002C552B" w:rsidRDefault="005E60E1" w:rsidP="00B20FC7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Отгрузка приобретенного топлива производится путем отгрузки «в крыло». Стоимость рассчитывается на каждую партию приобретаемого топлива.</w:t>
            </w:r>
          </w:p>
        </w:tc>
      </w:tr>
    </w:tbl>
    <w:p w14:paraId="48D29778" w14:textId="77777777" w:rsidR="005E60E1" w:rsidRPr="002C552B" w:rsidRDefault="005E60E1" w:rsidP="00CF2BEE">
      <w:pPr>
        <w:pStyle w:val="Standard"/>
        <w:jc w:val="center"/>
        <w:rPr>
          <w:b/>
          <w:sz w:val="22"/>
          <w:szCs w:val="22"/>
        </w:rPr>
      </w:pPr>
    </w:p>
    <w:p w14:paraId="29DF5CCB" w14:textId="77777777" w:rsidR="00CF2BEE" w:rsidRPr="002C552B" w:rsidRDefault="00CF2BEE" w:rsidP="00CF2BEE">
      <w:pPr>
        <w:pStyle w:val="Standard"/>
        <w:rPr>
          <w:sz w:val="22"/>
          <w:szCs w:val="22"/>
        </w:rPr>
      </w:pPr>
    </w:p>
    <w:p w14:paraId="6C181AB9" w14:textId="778A150B" w:rsidR="00946E10" w:rsidRPr="002C552B" w:rsidRDefault="00946E10">
      <w:pPr>
        <w:widowControl/>
        <w:autoSpaceDE/>
        <w:autoSpaceDN/>
        <w:adjustRightInd/>
        <w:spacing w:after="200" w:line="276" w:lineRule="auto"/>
        <w:rPr>
          <w:kern w:val="3"/>
          <w:sz w:val="22"/>
          <w:szCs w:val="22"/>
        </w:rPr>
      </w:pPr>
      <w:r w:rsidRPr="002C552B">
        <w:rPr>
          <w:sz w:val="22"/>
          <w:szCs w:val="22"/>
        </w:rPr>
        <w:br w:type="page"/>
      </w:r>
    </w:p>
    <w:p w14:paraId="7A987687" w14:textId="3C0D3FD7" w:rsidR="00C3148F" w:rsidRPr="002C552B" w:rsidRDefault="00C3148F" w:rsidP="00C3148F">
      <w:pPr>
        <w:pStyle w:val="Standard"/>
        <w:tabs>
          <w:tab w:val="left" w:pos="600"/>
        </w:tabs>
        <w:autoSpaceDE w:val="0"/>
        <w:ind w:left="5670"/>
        <w:rPr>
          <w:sz w:val="22"/>
          <w:szCs w:val="22"/>
        </w:rPr>
      </w:pPr>
      <w:bookmarkStart w:id="2" w:name="_Hlk204244903"/>
      <w:r w:rsidRPr="002C552B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2</w:t>
      </w:r>
    </w:p>
    <w:p w14:paraId="460825D5" w14:textId="48F96300" w:rsidR="00C3148F" w:rsidRPr="002C552B" w:rsidRDefault="00C3148F" w:rsidP="00C3148F">
      <w:pPr>
        <w:pStyle w:val="Standard"/>
        <w:tabs>
          <w:tab w:val="left" w:pos="4848"/>
        </w:tabs>
        <w:autoSpaceDE w:val="0"/>
        <w:ind w:left="5670"/>
        <w:rPr>
          <w:sz w:val="22"/>
          <w:szCs w:val="22"/>
        </w:rPr>
      </w:pPr>
      <w:r w:rsidRPr="002C552B">
        <w:rPr>
          <w:sz w:val="22"/>
          <w:szCs w:val="22"/>
        </w:rPr>
        <w:t xml:space="preserve">к договору № </w:t>
      </w:r>
      <w:r w:rsidR="00462B8E">
        <w:rPr>
          <w:sz w:val="22"/>
          <w:szCs w:val="22"/>
        </w:rPr>
        <w:t>__</w:t>
      </w:r>
      <w:r w:rsidRPr="00F44168">
        <w:rPr>
          <w:sz w:val="22"/>
          <w:szCs w:val="22"/>
        </w:rPr>
        <w:t>/202</w:t>
      </w:r>
      <w:r w:rsidR="00462B8E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2C552B">
        <w:rPr>
          <w:sz w:val="22"/>
          <w:szCs w:val="22"/>
        </w:rPr>
        <w:t xml:space="preserve">от </w:t>
      </w:r>
      <w:proofErr w:type="gramStart"/>
      <w:r w:rsidRPr="002C552B">
        <w:rPr>
          <w:sz w:val="22"/>
          <w:szCs w:val="22"/>
        </w:rPr>
        <w:t>«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  </w:t>
      </w:r>
      <w:r w:rsidRPr="002C552B">
        <w:rPr>
          <w:sz w:val="22"/>
          <w:szCs w:val="22"/>
        </w:rPr>
        <w:t>»</w:t>
      </w:r>
      <w:proofErr w:type="gramEnd"/>
      <w:r>
        <w:rPr>
          <w:sz w:val="22"/>
          <w:szCs w:val="22"/>
        </w:rPr>
        <w:t xml:space="preserve">              </w:t>
      </w:r>
      <w:r w:rsidRPr="002C552B">
        <w:rPr>
          <w:sz w:val="22"/>
          <w:szCs w:val="22"/>
        </w:rPr>
        <w:t xml:space="preserve"> 202</w:t>
      </w:r>
      <w:r w:rsidR="00462B8E">
        <w:rPr>
          <w:sz w:val="22"/>
          <w:szCs w:val="22"/>
        </w:rPr>
        <w:t>__</w:t>
      </w:r>
      <w:r w:rsidRPr="002C552B">
        <w:rPr>
          <w:sz w:val="22"/>
          <w:szCs w:val="22"/>
        </w:rPr>
        <w:t>г.</w:t>
      </w:r>
    </w:p>
    <w:p w14:paraId="49949887" w14:textId="23F4F0F7" w:rsidR="00946E10" w:rsidRPr="002C552B" w:rsidRDefault="00946E10" w:rsidP="00946E10">
      <w:pPr>
        <w:pStyle w:val="Standard"/>
        <w:tabs>
          <w:tab w:val="left" w:pos="4848"/>
        </w:tabs>
        <w:autoSpaceDE w:val="0"/>
        <w:ind w:left="4248"/>
        <w:jc w:val="right"/>
        <w:rPr>
          <w:sz w:val="22"/>
          <w:szCs w:val="22"/>
        </w:rPr>
      </w:pPr>
    </w:p>
    <w:bookmarkEnd w:id="2"/>
    <w:p w14:paraId="64AC5400" w14:textId="77777777" w:rsidR="00946E10" w:rsidRPr="002C552B" w:rsidRDefault="00946E10" w:rsidP="00946E10">
      <w:pPr>
        <w:pStyle w:val="Standard"/>
        <w:tabs>
          <w:tab w:val="left" w:pos="4848"/>
        </w:tabs>
        <w:autoSpaceDE w:val="0"/>
        <w:ind w:left="4248"/>
        <w:jc w:val="right"/>
        <w:rPr>
          <w:sz w:val="22"/>
          <w:szCs w:val="22"/>
        </w:rPr>
      </w:pPr>
    </w:p>
    <w:p w14:paraId="421F5F7D" w14:textId="1AE3EE58" w:rsidR="00946E10" w:rsidRPr="002C552B" w:rsidRDefault="00946E10" w:rsidP="00946E10">
      <w:pPr>
        <w:pStyle w:val="Standard"/>
        <w:jc w:val="center"/>
        <w:rPr>
          <w:b/>
          <w:sz w:val="22"/>
          <w:szCs w:val="22"/>
        </w:rPr>
      </w:pPr>
      <w:r w:rsidRPr="002C552B">
        <w:rPr>
          <w:b/>
          <w:sz w:val="22"/>
          <w:szCs w:val="22"/>
        </w:rPr>
        <w:t>Перечень филиалов КП «Аэропорты Курильских островов»</w:t>
      </w:r>
    </w:p>
    <w:p w14:paraId="07563811" w14:textId="77777777" w:rsidR="00CF2BEE" w:rsidRPr="002C552B" w:rsidRDefault="00CF2BEE" w:rsidP="00CF2BEE">
      <w:pPr>
        <w:pStyle w:val="Standard"/>
        <w:rPr>
          <w:sz w:val="22"/>
          <w:szCs w:val="22"/>
        </w:rPr>
      </w:pPr>
    </w:p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514"/>
        <w:gridCol w:w="1663"/>
        <w:gridCol w:w="1678"/>
        <w:gridCol w:w="1672"/>
        <w:gridCol w:w="1498"/>
        <w:gridCol w:w="3168"/>
      </w:tblGrid>
      <w:tr w:rsidR="002C552B" w:rsidRPr="002C552B" w14:paraId="34CCE802" w14:textId="77777777" w:rsidTr="00E82D2D">
        <w:tc>
          <w:tcPr>
            <w:tcW w:w="252" w:type="pct"/>
            <w:vMerge w:val="restart"/>
            <w:vAlign w:val="center"/>
          </w:tcPr>
          <w:p w14:paraId="2A2D4634" w14:textId="77777777" w:rsidR="00EB2D9A" w:rsidRDefault="00EB2D9A" w:rsidP="005347A3">
            <w:pPr>
              <w:pStyle w:val="Standard"/>
              <w:jc w:val="center"/>
              <w:rPr>
                <w:sz w:val="22"/>
                <w:szCs w:val="22"/>
              </w:rPr>
            </w:pPr>
            <w:bookmarkStart w:id="3" w:name="_Hlk199507842"/>
            <w:r w:rsidRPr="002C552B">
              <w:rPr>
                <w:sz w:val="22"/>
                <w:szCs w:val="22"/>
              </w:rPr>
              <w:t>№</w:t>
            </w:r>
          </w:p>
          <w:p w14:paraId="5B7932A1" w14:textId="4EF07151" w:rsidR="00E82D2D" w:rsidRPr="002C552B" w:rsidRDefault="00E82D2D" w:rsidP="005347A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16" w:type="pct"/>
            <w:vMerge w:val="restart"/>
            <w:vAlign w:val="center"/>
          </w:tcPr>
          <w:p w14:paraId="53983E7A" w14:textId="6DEE0B17" w:rsidR="00EB2D9A" w:rsidRPr="002C552B" w:rsidRDefault="00EB2D9A" w:rsidP="00EB2D9A">
            <w:pPr>
              <w:pStyle w:val="Standard"/>
              <w:jc w:val="center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Наименование филиала</w:t>
            </w:r>
          </w:p>
        </w:tc>
        <w:tc>
          <w:tcPr>
            <w:tcW w:w="823" w:type="pct"/>
            <w:vMerge w:val="restart"/>
            <w:vAlign w:val="center"/>
          </w:tcPr>
          <w:p w14:paraId="12A1AF0E" w14:textId="7DEF9040" w:rsidR="00EB2D9A" w:rsidRPr="002C552B" w:rsidRDefault="00EB2D9A" w:rsidP="00EB2D9A">
            <w:pPr>
              <w:pStyle w:val="Standard"/>
              <w:jc w:val="center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Адрес</w:t>
            </w:r>
          </w:p>
        </w:tc>
        <w:tc>
          <w:tcPr>
            <w:tcW w:w="820" w:type="pct"/>
            <w:vMerge w:val="restart"/>
            <w:vAlign w:val="center"/>
          </w:tcPr>
          <w:p w14:paraId="0D5E7264" w14:textId="08855966" w:rsidR="00EB2D9A" w:rsidRPr="002C552B" w:rsidRDefault="00EB2D9A" w:rsidP="00EB2D9A">
            <w:pPr>
              <w:pStyle w:val="Standard"/>
              <w:jc w:val="center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Наименование аэродрома</w:t>
            </w:r>
          </w:p>
        </w:tc>
        <w:tc>
          <w:tcPr>
            <w:tcW w:w="2290" w:type="pct"/>
            <w:gridSpan w:val="2"/>
            <w:vAlign w:val="center"/>
          </w:tcPr>
          <w:p w14:paraId="5FC572AB" w14:textId="6BC36069" w:rsidR="00EB2D9A" w:rsidRPr="002C552B" w:rsidRDefault="00EB2D9A" w:rsidP="00EB2D9A">
            <w:pPr>
              <w:pStyle w:val="Standard"/>
              <w:jc w:val="center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Параметры аэродрома</w:t>
            </w:r>
          </w:p>
        </w:tc>
      </w:tr>
      <w:tr w:rsidR="002C552B" w:rsidRPr="002C552B" w14:paraId="02275C15" w14:textId="77777777" w:rsidTr="00E82D2D">
        <w:tc>
          <w:tcPr>
            <w:tcW w:w="252" w:type="pct"/>
            <w:vMerge/>
            <w:vAlign w:val="center"/>
          </w:tcPr>
          <w:p w14:paraId="0F162B9C" w14:textId="77777777" w:rsidR="00EB2D9A" w:rsidRPr="002C552B" w:rsidRDefault="00EB2D9A" w:rsidP="00EB2D9A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816" w:type="pct"/>
            <w:vMerge/>
            <w:vAlign w:val="center"/>
          </w:tcPr>
          <w:p w14:paraId="6093C5A7" w14:textId="77777777" w:rsidR="00EB2D9A" w:rsidRPr="002C552B" w:rsidRDefault="00EB2D9A" w:rsidP="00EB2D9A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823" w:type="pct"/>
            <w:vMerge/>
            <w:vAlign w:val="center"/>
          </w:tcPr>
          <w:p w14:paraId="20128A89" w14:textId="77777777" w:rsidR="00EB2D9A" w:rsidRPr="002C552B" w:rsidRDefault="00EB2D9A" w:rsidP="00EB2D9A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820" w:type="pct"/>
            <w:vMerge/>
            <w:vAlign w:val="center"/>
          </w:tcPr>
          <w:p w14:paraId="02596EB5" w14:textId="77777777" w:rsidR="00EB2D9A" w:rsidRPr="002C552B" w:rsidRDefault="00EB2D9A" w:rsidP="00EB2D9A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735" w:type="pct"/>
            <w:vAlign w:val="center"/>
          </w:tcPr>
          <w:p w14:paraId="3BF8CD6D" w14:textId="0DCFD366" w:rsidR="00EB2D9A" w:rsidRPr="002C552B" w:rsidRDefault="00EB2D9A" w:rsidP="00EB2D9A">
            <w:pPr>
              <w:pStyle w:val="Standard"/>
              <w:jc w:val="center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ВПП</w:t>
            </w:r>
          </w:p>
        </w:tc>
        <w:tc>
          <w:tcPr>
            <w:tcW w:w="1555" w:type="pct"/>
            <w:vAlign w:val="center"/>
          </w:tcPr>
          <w:p w14:paraId="52EDA6DD" w14:textId="430E2A03" w:rsidR="00EB2D9A" w:rsidRPr="002C552B" w:rsidRDefault="00EB2D9A" w:rsidP="005D42A8">
            <w:pPr>
              <w:pStyle w:val="Standard"/>
              <w:jc w:val="center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Типы воздушных судов</w:t>
            </w:r>
          </w:p>
        </w:tc>
      </w:tr>
      <w:tr w:rsidR="002C552B" w:rsidRPr="00C24BEC" w14:paraId="6339C4B1" w14:textId="77777777" w:rsidTr="00E82D2D">
        <w:tc>
          <w:tcPr>
            <w:tcW w:w="252" w:type="pct"/>
            <w:vAlign w:val="center"/>
          </w:tcPr>
          <w:p w14:paraId="33ED5F0E" w14:textId="46D41BFC" w:rsidR="006B7C14" w:rsidRPr="002C552B" w:rsidRDefault="006B7C14" w:rsidP="006B7C14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1.</w:t>
            </w:r>
          </w:p>
        </w:tc>
        <w:tc>
          <w:tcPr>
            <w:tcW w:w="816" w:type="pct"/>
            <w:vAlign w:val="center"/>
          </w:tcPr>
          <w:p w14:paraId="34647D1E" w14:textId="75DC5151" w:rsidR="006B7C14" w:rsidRPr="002C552B" w:rsidRDefault="006B7C14" w:rsidP="006B7C14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«Аэропорт Ясный»</w:t>
            </w:r>
          </w:p>
        </w:tc>
        <w:tc>
          <w:tcPr>
            <w:tcW w:w="823" w:type="pct"/>
            <w:vAlign w:val="center"/>
          </w:tcPr>
          <w:p w14:paraId="0E20CA5C" w14:textId="453EB075" w:rsidR="006B7C14" w:rsidRPr="002C552B" w:rsidRDefault="006B7C14" w:rsidP="006B7C14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Сахалинская область, Курильский район, г. Курильск</w:t>
            </w:r>
          </w:p>
        </w:tc>
        <w:tc>
          <w:tcPr>
            <w:tcW w:w="820" w:type="pct"/>
            <w:vAlign w:val="center"/>
          </w:tcPr>
          <w:p w14:paraId="5909D40C" w14:textId="023BF0C4" w:rsidR="006B7C14" w:rsidRPr="002C552B" w:rsidRDefault="006B7C14" w:rsidP="006B7C14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Итуруп</w:t>
            </w:r>
          </w:p>
        </w:tc>
        <w:tc>
          <w:tcPr>
            <w:tcW w:w="735" w:type="pct"/>
            <w:vAlign w:val="center"/>
          </w:tcPr>
          <w:p w14:paraId="6FD59719" w14:textId="54776257" w:rsidR="006B7C14" w:rsidRPr="002C552B" w:rsidRDefault="006B7C14" w:rsidP="006B7C14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 xml:space="preserve">Аэродром класса В, </w:t>
            </w:r>
            <w:r w:rsidR="005E60E1">
              <w:rPr>
                <w:sz w:val="22"/>
                <w:szCs w:val="22"/>
              </w:rPr>
              <w:t>И</w:t>
            </w:r>
            <w:r w:rsidRPr="002C552B">
              <w:rPr>
                <w:sz w:val="22"/>
                <w:szCs w:val="22"/>
              </w:rPr>
              <w:t>ВПП-1, 2301х42м, МКпос-12</w:t>
            </w:r>
            <w:r w:rsidR="00864E8C">
              <w:rPr>
                <w:sz w:val="22"/>
                <w:szCs w:val="22"/>
              </w:rPr>
              <w:t>5</w:t>
            </w:r>
            <w:r w:rsidRPr="002C552B">
              <w:rPr>
                <w:sz w:val="22"/>
                <w:szCs w:val="22"/>
              </w:rPr>
              <w:t>º/30</w:t>
            </w:r>
            <w:r w:rsidR="00864E8C">
              <w:rPr>
                <w:sz w:val="22"/>
                <w:szCs w:val="22"/>
              </w:rPr>
              <w:t>5</w:t>
            </w:r>
            <w:r w:rsidRPr="002C552B">
              <w:rPr>
                <w:sz w:val="22"/>
                <w:szCs w:val="22"/>
              </w:rPr>
              <w:t xml:space="preserve">º, </w:t>
            </w:r>
            <w:r w:rsidR="00864E8C">
              <w:rPr>
                <w:sz w:val="22"/>
                <w:szCs w:val="22"/>
              </w:rPr>
              <w:t xml:space="preserve">УТПЗ - </w:t>
            </w:r>
            <w:r w:rsidRPr="002C552B">
              <w:rPr>
                <w:sz w:val="22"/>
                <w:szCs w:val="22"/>
              </w:rPr>
              <w:t>категория 5.</w:t>
            </w:r>
          </w:p>
        </w:tc>
        <w:tc>
          <w:tcPr>
            <w:tcW w:w="1555" w:type="pct"/>
            <w:vAlign w:val="center"/>
          </w:tcPr>
          <w:p w14:paraId="1AFFD276" w14:textId="17CB0895" w:rsidR="006B7C14" w:rsidRPr="002C552B" w:rsidRDefault="006B7C14" w:rsidP="006B7C14">
            <w:pPr>
              <w:pStyle w:val="Standard"/>
              <w:rPr>
                <w:sz w:val="22"/>
                <w:szCs w:val="22"/>
                <w:lang w:val="en-US"/>
              </w:rPr>
            </w:pPr>
            <w:r w:rsidRPr="002C552B">
              <w:rPr>
                <w:sz w:val="22"/>
                <w:szCs w:val="22"/>
              </w:rPr>
              <w:t>Аэродром</w:t>
            </w:r>
            <w:r w:rsidRPr="002C552B">
              <w:rPr>
                <w:sz w:val="22"/>
                <w:szCs w:val="22"/>
                <w:lang w:val="en-US"/>
              </w:rPr>
              <w:t xml:space="preserve"> </w:t>
            </w:r>
            <w:r w:rsidRPr="002C552B">
              <w:rPr>
                <w:sz w:val="22"/>
                <w:szCs w:val="22"/>
              </w:rPr>
              <w:t>пригоден</w:t>
            </w:r>
            <w:r w:rsidRPr="002C552B">
              <w:rPr>
                <w:sz w:val="22"/>
                <w:szCs w:val="22"/>
                <w:lang w:val="en-US"/>
              </w:rPr>
              <w:t xml:space="preserve"> </w:t>
            </w:r>
            <w:r w:rsidRPr="002C552B">
              <w:rPr>
                <w:sz w:val="22"/>
                <w:szCs w:val="22"/>
              </w:rPr>
              <w:t>к</w:t>
            </w:r>
            <w:r w:rsidRPr="002C552B">
              <w:rPr>
                <w:sz w:val="22"/>
                <w:szCs w:val="22"/>
                <w:lang w:val="en-US"/>
              </w:rPr>
              <w:t xml:space="preserve"> </w:t>
            </w:r>
            <w:r w:rsidRPr="002C552B">
              <w:rPr>
                <w:sz w:val="22"/>
                <w:szCs w:val="22"/>
              </w:rPr>
              <w:t>эксплуатации</w:t>
            </w:r>
            <w:r w:rsidRPr="002C552B">
              <w:rPr>
                <w:sz w:val="22"/>
                <w:szCs w:val="22"/>
                <w:lang w:val="en-US"/>
              </w:rPr>
              <w:t xml:space="preserve"> </w:t>
            </w:r>
            <w:r w:rsidRPr="002C552B">
              <w:rPr>
                <w:sz w:val="22"/>
                <w:szCs w:val="22"/>
              </w:rPr>
              <w:t>ВС</w:t>
            </w:r>
            <w:r w:rsidRPr="002C552B">
              <w:rPr>
                <w:sz w:val="22"/>
                <w:szCs w:val="22"/>
                <w:lang w:val="en-US"/>
              </w:rPr>
              <w:t xml:space="preserve">: </w:t>
            </w:r>
            <w:r w:rsidRPr="002C552B">
              <w:rPr>
                <w:sz w:val="22"/>
                <w:szCs w:val="22"/>
              </w:rPr>
              <w:t>Ан</w:t>
            </w:r>
            <w:r w:rsidRPr="002C552B">
              <w:rPr>
                <w:sz w:val="22"/>
                <w:szCs w:val="22"/>
                <w:lang w:val="en-US"/>
              </w:rPr>
              <w:t xml:space="preserve">-2/ 24/ 26/ 28/ 38/ 72/ 74/ 140/ 148/ 158, </w:t>
            </w:r>
            <w:r w:rsidRPr="002C552B">
              <w:rPr>
                <w:sz w:val="22"/>
                <w:szCs w:val="22"/>
              </w:rPr>
              <w:t>Гжель</w:t>
            </w:r>
            <w:r w:rsidRPr="002C552B">
              <w:rPr>
                <w:sz w:val="22"/>
                <w:szCs w:val="22"/>
                <w:lang w:val="en-US"/>
              </w:rPr>
              <w:t xml:space="preserve">, </w:t>
            </w:r>
            <w:r w:rsidRPr="002C552B">
              <w:rPr>
                <w:sz w:val="22"/>
                <w:szCs w:val="22"/>
              </w:rPr>
              <w:t>Як</w:t>
            </w:r>
            <w:r w:rsidRPr="002C552B">
              <w:rPr>
                <w:sz w:val="22"/>
                <w:szCs w:val="22"/>
                <w:lang w:val="en-US"/>
              </w:rPr>
              <w:t xml:space="preserve">40/42, Aerospatiale SN601 Corvette, Agusta Westland A109, ATR 42 (300, 320, 400), ATR-72, Avro RJ70/RJ85, BAE Systems 104Dove/ 114 Heron/ 748 Andover/146/ 100/ 200/ 300 (freighter, passenger)/ ATP/ ATP freighter/ Jetstream, Boeing (Douglas) DC-4/ DC-6A/ DC-6B/ DC-6C freighter/ DC-6B passenger, Bombardier BD Global Express, British Aerospace 1-11, Canadair (Bombardier) Challenger CL-300/ CL-600, Challenger 870/ 890, CASA/ </w:t>
            </w:r>
            <w:proofErr w:type="spellStart"/>
            <w:r w:rsidRPr="002C552B">
              <w:rPr>
                <w:sz w:val="22"/>
                <w:szCs w:val="22"/>
                <w:lang w:val="en-US"/>
              </w:rPr>
              <w:t>IAe</w:t>
            </w:r>
            <w:proofErr w:type="spellEnd"/>
            <w:r w:rsidRPr="002C552B">
              <w:rPr>
                <w:sz w:val="22"/>
                <w:szCs w:val="22"/>
                <w:lang w:val="en-US"/>
              </w:rPr>
              <w:t xml:space="preserve"> CN-235, Comac ARJ21-700, Convair 240/ 340/ 440/ 580/ 600/ 640/ 5800 (Freighter), Convair 240/ 580 (Passenger)/ Convair 440 Metropolitan passenger, Curtiss C-46, DHC 8-100/ 200/ 300/ 400/ Q400, DHC 2 (Beaver, turbo beaver)/ 3 (otter, turbo otter), 4 (Caribou)/ 6 (Twin otter)/ 7 (Dash 7), Diamond Aircraft DA 42 (Twin star), Dornier 228/ 228JET/ 328, Eclipse 500, Fairchild Metro/ Merlin/ Expediter, Fokker 50/ F27 Friendship, </w:t>
            </w:r>
            <w:proofErr w:type="spellStart"/>
            <w:r w:rsidRPr="002C552B">
              <w:rPr>
                <w:sz w:val="22"/>
                <w:szCs w:val="22"/>
                <w:lang w:val="en-US"/>
              </w:rPr>
              <w:t>Gippsiand</w:t>
            </w:r>
            <w:proofErr w:type="spellEnd"/>
            <w:r w:rsidRPr="002C552B">
              <w:rPr>
                <w:sz w:val="22"/>
                <w:szCs w:val="22"/>
                <w:lang w:val="en-US"/>
              </w:rPr>
              <w:t xml:space="preserve"> Aeronautics GA8 </w:t>
            </w:r>
            <w:proofErr w:type="spellStart"/>
            <w:r w:rsidRPr="002C552B">
              <w:rPr>
                <w:sz w:val="22"/>
                <w:szCs w:val="22"/>
                <w:lang w:val="en-US"/>
              </w:rPr>
              <w:t>Airvan</w:t>
            </w:r>
            <w:proofErr w:type="spellEnd"/>
            <w:r w:rsidRPr="002C552B">
              <w:rPr>
                <w:sz w:val="22"/>
                <w:szCs w:val="22"/>
                <w:lang w:val="en-US"/>
              </w:rPr>
              <w:t xml:space="preserve">/ N22B/ N24A </w:t>
            </w:r>
            <w:proofErr w:type="spellStart"/>
            <w:r w:rsidRPr="002C552B">
              <w:rPr>
                <w:sz w:val="22"/>
                <w:szCs w:val="22"/>
                <w:lang w:val="en-US"/>
              </w:rPr>
              <w:t>Normad</w:t>
            </w:r>
            <w:proofErr w:type="spellEnd"/>
            <w:r w:rsidRPr="002C552B">
              <w:rPr>
                <w:sz w:val="22"/>
                <w:szCs w:val="22"/>
                <w:lang w:val="en-US"/>
              </w:rPr>
              <w:t xml:space="preserve">, Grumman G-21 Goose/ G-73 Turbo Mallard, Gulfstream Aerospace G-100/ 150/ 200 (Galaxy)/ 250, Harbin </w:t>
            </w:r>
            <w:proofErr w:type="spellStart"/>
            <w:r w:rsidRPr="002C552B">
              <w:rPr>
                <w:sz w:val="22"/>
                <w:szCs w:val="22"/>
                <w:lang w:val="en-US"/>
              </w:rPr>
              <w:t>Yunshuji</w:t>
            </w:r>
            <w:proofErr w:type="spellEnd"/>
            <w:r w:rsidRPr="002C552B">
              <w:rPr>
                <w:sz w:val="22"/>
                <w:szCs w:val="22"/>
                <w:lang w:val="en-US"/>
              </w:rPr>
              <w:t xml:space="preserve"> Y12, Hawker 200/ 390 Premier 1(1A)/ 850XP/ 900/ 900XP/ 1000/ 4000, Helio H-250 Courier/ 295/ 395 Super Courier, Industries FH-227, Israel Aerospace Industries 1124 Westwind, L-410, Mitsubishi MU2, NAMC YS-11, Piaggio Aero P180 Avanti II, Pilatus PC-12/6 Turbo Porter, Regional Jet 100/ 200/ 700/ 705/ 900/ 1000/ freighter, Saab SF340A/ 340B, </w:t>
            </w:r>
            <w:r w:rsidRPr="002C552B">
              <w:rPr>
                <w:sz w:val="22"/>
                <w:szCs w:val="22"/>
                <w:lang w:val="en-US"/>
              </w:rPr>
              <w:lastRenderedPageBreak/>
              <w:t xml:space="preserve">Shorts 330 (SD3-30)/ 360 (SD3-60)/ </w:t>
            </w:r>
            <w:proofErr w:type="spellStart"/>
            <w:r w:rsidRPr="002C552B">
              <w:rPr>
                <w:sz w:val="22"/>
                <w:szCs w:val="22"/>
                <w:lang w:val="en-US"/>
              </w:rPr>
              <w:t>Skyvan</w:t>
            </w:r>
            <w:proofErr w:type="spellEnd"/>
            <w:r w:rsidRPr="002C552B">
              <w:rPr>
                <w:sz w:val="22"/>
                <w:szCs w:val="22"/>
                <w:lang w:val="en-US"/>
              </w:rPr>
              <w:t xml:space="preserve"> (SC7), </w:t>
            </w:r>
            <w:r w:rsidRPr="002C552B">
              <w:rPr>
                <w:sz w:val="22"/>
                <w:szCs w:val="22"/>
              </w:rPr>
              <w:t>вертолеты</w:t>
            </w:r>
            <w:r w:rsidRPr="002C552B">
              <w:rPr>
                <w:sz w:val="22"/>
                <w:szCs w:val="22"/>
                <w:lang w:val="en-US"/>
              </w:rPr>
              <w:t xml:space="preserve"> </w:t>
            </w:r>
            <w:r w:rsidRPr="002C552B">
              <w:rPr>
                <w:sz w:val="22"/>
                <w:szCs w:val="22"/>
              </w:rPr>
              <w:t>всех</w:t>
            </w:r>
            <w:r w:rsidRPr="002C552B">
              <w:rPr>
                <w:sz w:val="22"/>
                <w:szCs w:val="22"/>
                <w:lang w:val="en-US"/>
              </w:rPr>
              <w:t xml:space="preserve"> </w:t>
            </w:r>
            <w:r w:rsidRPr="002C552B">
              <w:rPr>
                <w:sz w:val="22"/>
                <w:szCs w:val="22"/>
              </w:rPr>
              <w:t>типов</w:t>
            </w:r>
            <w:r w:rsidRPr="002C552B">
              <w:rPr>
                <w:sz w:val="22"/>
                <w:szCs w:val="22"/>
                <w:lang w:val="en-US"/>
              </w:rPr>
              <w:t>.</w:t>
            </w:r>
          </w:p>
        </w:tc>
      </w:tr>
      <w:tr w:rsidR="006B7C14" w:rsidRPr="002C552B" w14:paraId="79F41310" w14:textId="77777777" w:rsidTr="00E82D2D">
        <w:tc>
          <w:tcPr>
            <w:tcW w:w="252" w:type="pct"/>
            <w:vAlign w:val="center"/>
          </w:tcPr>
          <w:p w14:paraId="3A3BB39C" w14:textId="57E073AC" w:rsidR="006B7C14" w:rsidRPr="002C552B" w:rsidRDefault="006B7C14" w:rsidP="006B7C14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816" w:type="pct"/>
            <w:vAlign w:val="center"/>
          </w:tcPr>
          <w:p w14:paraId="1F66446F" w14:textId="54B8CA39" w:rsidR="006B7C14" w:rsidRPr="002C552B" w:rsidRDefault="006B7C14" w:rsidP="006B7C14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«Аэропорт Южно-Курильск»</w:t>
            </w:r>
          </w:p>
        </w:tc>
        <w:tc>
          <w:tcPr>
            <w:tcW w:w="823" w:type="pct"/>
            <w:vAlign w:val="center"/>
          </w:tcPr>
          <w:p w14:paraId="315C2B38" w14:textId="5D8C54C3" w:rsidR="006B7C14" w:rsidRPr="002C552B" w:rsidRDefault="006B7C14" w:rsidP="006B7C14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Сахалинская область, Южно-Курильский район, с. Менделеево</w:t>
            </w:r>
          </w:p>
        </w:tc>
        <w:tc>
          <w:tcPr>
            <w:tcW w:w="820" w:type="pct"/>
            <w:vAlign w:val="center"/>
          </w:tcPr>
          <w:p w14:paraId="7514D7DD" w14:textId="71DC4F86" w:rsidR="006B7C14" w:rsidRPr="002C552B" w:rsidRDefault="006B7C14" w:rsidP="006B7C14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>Южно-Курильск (Менделеево)</w:t>
            </w:r>
          </w:p>
        </w:tc>
        <w:tc>
          <w:tcPr>
            <w:tcW w:w="735" w:type="pct"/>
            <w:vAlign w:val="center"/>
          </w:tcPr>
          <w:p w14:paraId="112C3CEF" w14:textId="66276D5D" w:rsidR="006B7C14" w:rsidRPr="002C552B" w:rsidRDefault="006B7C14" w:rsidP="006B7C14">
            <w:pPr>
              <w:pStyle w:val="Standard"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 xml:space="preserve">Аэродром класса Г, </w:t>
            </w:r>
            <w:r w:rsidR="005E60E1">
              <w:rPr>
                <w:sz w:val="22"/>
                <w:szCs w:val="22"/>
              </w:rPr>
              <w:t>И</w:t>
            </w:r>
            <w:r w:rsidRPr="002C552B">
              <w:rPr>
                <w:sz w:val="22"/>
                <w:szCs w:val="22"/>
              </w:rPr>
              <w:t xml:space="preserve">ВПП-1, 2056х36м, МКпос-014º/194º, </w:t>
            </w:r>
            <w:r w:rsidR="00864E8C">
              <w:rPr>
                <w:sz w:val="22"/>
                <w:szCs w:val="22"/>
              </w:rPr>
              <w:t xml:space="preserve">УТПЗ - </w:t>
            </w:r>
            <w:r w:rsidRPr="002C552B">
              <w:rPr>
                <w:sz w:val="22"/>
                <w:szCs w:val="22"/>
              </w:rPr>
              <w:t>категории 5.</w:t>
            </w:r>
          </w:p>
        </w:tc>
        <w:tc>
          <w:tcPr>
            <w:tcW w:w="1555" w:type="pct"/>
            <w:vAlign w:val="center"/>
          </w:tcPr>
          <w:p w14:paraId="37F2D577" w14:textId="5EC39873" w:rsidR="006B7C14" w:rsidRPr="002C552B" w:rsidRDefault="006B7C14" w:rsidP="00E637FC">
            <w:pPr>
              <w:widowControl/>
              <w:tabs>
                <w:tab w:val="left" w:pos="2551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2C552B">
              <w:rPr>
                <w:sz w:val="22"/>
                <w:szCs w:val="22"/>
              </w:rPr>
              <w:t xml:space="preserve">ATR-42, ATR-72, CRJ-200, Embraer EMB-500, Embraer EMB-505, Falcon-7X, </w:t>
            </w:r>
            <w:proofErr w:type="spellStart"/>
            <w:r w:rsidRPr="002C552B">
              <w:rPr>
                <w:sz w:val="22"/>
                <w:szCs w:val="22"/>
              </w:rPr>
              <w:t>Gulfstream</w:t>
            </w:r>
            <w:proofErr w:type="spellEnd"/>
            <w:r w:rsidRPr="002C552B">
              <w:rPr>
                <w:sz w:val="22"/>
                <w:szCs w:val="22"/>
              </w:rPr>
              <w:t xml:space="preserve"> Global 500 (GL5T), </w:t>
            </w:r>
            <w:proofErr w:type="spellStart"/>
            <w:r w:rsidRPr="002C552B">
              <w:rPr>
                <w:sz w:val="22"/>
                <w:szCs w:val="22"/>
              </w:rPr>
              <w:t>Gulfstream</w:t>
            </w:r>
            <w:proofErr w:type="spellEnd"/>
            <w:r w:rsidRPr="002C552B">
              <w:rPr>
                <w:sz w:val="22"/>
                <w:szCs w:val="22"/>
              </w:rPr>
              <w:t xml:space="preserve"> Global 650 (GL6T), Ан-2, Ан-24, Ан-26, Ан-28, Ан-30, Ан-32, Ан-38, Ан-72, Ан-74, Ан-140, Ан-148, Ан-158, Бе-200, Л-410, Як-40, Як-42, DHC-6-400, DHC-8-100, DHC-8-200, DHC-8-300, DHC-8-Q400 и вертолеты всех типов.</w:t>
            </w:r>
          </w:p>
        </w:tc>
      </w:tr>
      <w:bookmarkEnd w:id="3"/>
    </w:tbl>
    <w:p w14:paraId="459D65A4" w14:textId="77777777" w:rsidR="00946E10" w:rsidRPr="002C552B" w:rsidRDefault="00946E10" w:rsidP="00CF2BEE">
      <w:pPr>
        <w:pStyle w:val="Standard"/>
        <w:rPr>
          <w:sz w:val="22"/>
          <w:szCs w:val="22"/>
        </w:rPr>
      </w:pPr>
    </w:p>
    <w:p w14:paraId="53A69DF2" w14:textId="77777777" w:rsidR="00724A20" w:rsidRDefault="00724A20" w:rsidP="002C552B">
      <w:pPr>
        <w:spacing w:before="240"/>
        <w:rPr>
          <w:sz w:val="24"/>
          <w:szCs w:val="24"/>
        </w:rPr>
      </w:pPr>
    </w:p>
    <w:p w14:paraId="046BB925" w14:textId="77777777" w:rsidR="005B292F" w:rsidRDefault="005B292F" w:rsidP="002C552B">
      <w:pPr>
        <w:spacing w:before="240"/>
        <w:rPr>
          <w:sz w:val="24"/>
          <w:szCs w:val="24"/>
        </w:rPr>
      </w:pPr>
    </w:p>
    <w:p w14:paraId="2F7555CB" w14:textId="77777777" w:rsidR="005B292F" w:rsidRDefault="005B292F" w:rsidP="002C552B">
      <w:pPr>
        <w:spacing w:before="240"/>
        <w:rPr>
          <w:sz w:val="24"/>
          <w:szCs w:val="24"/>
        </w:rPr>
      </w:pPr>
    </w:p>
    <w:p w14:paraId="2F45B05A" w14:textId="77777777" w:rsidR="005B292F" w:rsidRDefault="005B292F" w:rsidP="002C552B">
      <w:pPr>
        <w:spacing w:before="240"/>
        <w:rPr>
          <w:sz w:val="24"/>
          <w:szCs w:val="24"/>
        </w:rPr>
      </w:pPr>
    </w:p>
    <w:p w14:paraId="3D1AE792" w14:textId="77777777" w:rsidR="005B292F" w:rsidRDefault="005B292F" w:rsidP="002C552B">
      <w:pPr>
        <w:spacing w:before="240"/>
        <w:rPr>
          <w:sz w:val="24"/>
          <w:szCs w:val="24"/>
        </w:rPr>
      </w:pPr>
    </w:p>
    <w:p w14:paraId="4E9F5413" w14:textId="77777777" w:rsidR="005B292F" w:rsidRDefault="005B292F" w:rsidP="002C552B">
      <w:pPr>
        <w:spacing w:before="240"/>
        <w:rPr>
          <w:sz w:val="24"/>
          <w:szCs w:val="24"/>
        </w:rPr>
      </w:pPr>
    </w:p>
    <w:p w14:paraId="4AD09AEE" w14:textId="77777777" w:rsidR="005B292F" w:rsidRDefault="005B292F" w:rsidP="002C552B">
      <w:pPr>
        <w:spacing w:before="240"/>
        <w:rPr>
          <w:sz w:val="24"/>
          <w:szCs w:val="24"/>
        </w:rPr>
      </w:pPr>
    </w:p>
    <w:p w14:paraId="559190B8" w14:textId="77777777" w:rsidR="005B292F" w:rsidRDefault="005B292F" w:rsidP="002C552B">
      <w:pPr>
        <w:spacing w:before="240"/>
        <w:rPr>
          <w:sz w:val="24"/>
          <w:szCs w:val="24"/>
        </w:rPr>
      </w:pPr>
    </w:p>
    <w:p w14:paraId="12C85119" w14:textId="77777777" w:rsidR="005B292F" w:rsidRDefault="005B292F" w:rsidP="002C552B">
      <w:pPr>
        <w:spacing w:before="240"/>
        <w:rPr>
          <w:sz w:val="24"/>
          <w:szCs w:val="24"/>
        </w:rPr>
      </w:pPr>
    </w:p>
    <w:p w14:paraId="74D40ED5" w14:textId="77777777" w:rsidR="005B292F" w:rsidRDefault="005B292F" w:rsidP="002C552B">
      <w:pPr>
        <w:spacing w:before="240"/>
        <w:rPr>
          <w:sz w:val="24"/>
          <w:szCs w:val="24"/>
        </w:rPr>
      </w:pPr>
    </w:p>
    <w:p w14:paraId="5D994091" w14:textId="77777777" w:rsidR="005B292F" w:rsidRDefault="005B292F" w:rsidP="002C552B">
      <w:pPr>
        <w:spacing w:before="240"/>
        <w:rPr>
          <w:sz w:val="24"/>
          <w:szCs w:val="24"/>
        </w:rPr>
      </w:pPr>
    </w:p>
    <w:p w14:paraId="79F3C0DB" w14:textId="77777777" w:rsidR="005B292F" w:rsidRDefault="005B292F" w:rsidP="002C552B">
      <w:pPr>
        <w:spacing w:before="240"/>
        <w:rPr>
          <w:sz w:val="24"/>
          <w:szCs w:val="24"/>
        </w:rPr>
      </w:pPr>
    </w:p>
    <w:p w14:paraId="3B16AD1C" w14:textId="77777777" w:rsidR="005B292F" w:rsidRDefault="005B292F" w:rsidP="002C552B">
      <w:pPr>
        <w:spacing w:before="240"/>
        <w:rPr>
          <w:sz w:val="24"/>
          <w:szCs w:val="24"/>
        </w:rPr>
      </w:pPr>
    </w:p>
    <w:p w14:paraId="2D231A8C" w14:textId="77777777" w:rsidR="005B292F" w:rsidRDefault="005B292F" w:rsidP="002C552B">
      <w:pPr>
        <w:spacing w:before="240"/>
        <w:rPr>
          <w:sz w:val="24"/>
          <w:szCs w:val="24"/>
        </w:rPr>
      </w:pPr>
    </w:p>
    <w:p w14:paraId="3C775507" w14:textId="77777777" w:rsidR="005B292F" w:rsidRDefault="005B292F" w:rsidP="002C552B">
      <w:pPr>
        <w:spacing w:before="240"/>
        <w:rPr>
          <w:sz w:val="24"/>
          <w:szCs w:val="24"/>
        </w:rPr>
      </w:pPr>
    </w:p>
    <w:p w14:paraId="7D4BD171" w14:textId="77777777" w:rsidR="005B292F" w:rsidRDefault="005B292F" w:rsidP="002C552B">
      <w:pPr>
        <w:spacing w:before="240"/>
        <w:rPr>
          <w:sz w:val="24"/>
          <w:szCs w:val="24"/>
        </w:rPr>
      </w:pPr>
    </w:p>
    <w:p w14:paraId="30E8287B" w14:textId="77777777" w:rsidR="005B292F" w:rsidRDefault="005B292F" w:rsidP="002C552B">
      <w:pPr>
        <w:spacing w:before="240"/>
        <w:rPr>
          <w:sz w:val="24"/>
          <w:szCs w:val="24"/>
        </w:rPr>
      </w:pPr>
    </w:p>
    <w:p w14:paraId="3B09785D" w14:textId="77777777" w:rsidR="005B292F" w:rsidRDefault="005B292F" w:rsidP="002C552B">
      <w:pPr>
        <w:spacing w:before="240"/>
        <w:rPr>
          <w:sz w:val="24"/>
          <w:szCs w:val="24"/>
        </w:rPr>
      </w:pPr>
    </w:p>
    <w:p w14:paraId="4F1E98E4" w14:textId="77777777" w:rsidR="005B292F" w:rsidRDefault="005B292F" w:rsidP="002C552B">
      <w:pPr>
        <w:spacing w:before="240"/>
        <w:rPr>
          <w:sz w:val="24"/>
          <w:szCs w:val="24"/>
        </w:rPr>
      </w:pPr>
    </w:p>
    <w:p w14:paraId="11C88C8A" w14:textId="77777777" w:rsidR="005B292F" w:rsidRDefault="005B292F" w:rsidP="002C552B">
      <w:pPr>
        <w:spacing w:before="240"/>
        <w:rPr>
          <w:sz w:val="24"/>
          <w:szCs w:val="24"/>
        </w:rPr>
      </w:pPr>
    </w:p>
    <w:p w14:paraId="65D54BD3" w14:textId="77777777" w:rsidR="005B292F" w:rsidRDefault="005B292F" w:rsidP="002C552B">
      <w:pPr>
        <w:spacing w:before="240"/>
        <w:rPr>
          <w:sz w:val="24"/>
          <w:szCs w:val="24"/>
        </w:rPr>
      </w:pPr>
    </w:p>
    <w:p w14:paraId="0422C2A0" w14:textId="77777777" w:rsidR="00D02BBD" w:rsidRDefault="00D02BBD" w:rsidP="002C552B">
      <w:pPr>
        <w:spacing w:before="240"/>
        <w:rPr>
          <w:sz w:val="24"/>
          <w:szCs w:val="24"/>
        </w:rPr>
      </w:pPr>
    </w:p>
    <w:p w14:paraId="74FB2A7B" w14:textId="42E9EAB3" w:rsidR="00CD539F" w:rsidRPr="008F70DD" w:rsidRDefault="00CD539F" w:rsidP="00CD539F">
      <w:pPr>
        <w:pStyle w:val="Standard"/>
        <w:tabs>
          <w:tab w:val="left" w:pos="600"/>
        </w:tabs>
        <w:autoSpaceDE w:val="0"/>
        <w:ind w:left="5670"/>
        <w:rPr>
          <w:sz w:val="22"/>
          <w:szCs w:val="22"/>
        </w:rPr>
      </w:pPr>
      <w:r w:rsidRPr="008F70DD">
        <w:rPr>
          <w:sz w:val="22"/>
          <w:szCs w:val="22"/>
        </w:rPr>
        <w:t xml:space="preserve">Приложение № 3 к договору </w:t>
      </w:r>
      <w:r w:rsidRPr="008F70DD">
        <w:rPr>
          <w:sz w:val="22"/>
          <w:szCs w:val="22"/>
        </w:rPr>
        <w:br/>
        <w:t xml:space="preserve">№ </w:t>
      </w:r>
      <w:r w:rsidR="00462B8E">
        <w:rPr>
          <w:sz w:val="22"/>
          <w:szCs w:val="22"/>
        </w:rPr>
        <w:t>__</w:t>
      </w:r>
      <w:r w:rsidRPr="008F70DD">
        <w:rPr>
          <w:sz w:val="22"/>
          <w:szCs w:val="22"/>
        </w:rPr>
        <w:t>/202</w:t>
      </w:r>
      <w:r w:rsidR="00462B8E">
        <w:rPr>
          <w:sz w:val="22"/>
          <w:szCs w:val="22"/>
        </w:rPr>
        <w:t>__</w:t>
      </w:r>
      <w:r w:rsidRPr="008F70DD">
        <w:rPr>
          <w:sz w:val="22"/>
          <w:szCs w:val="22"/>
        </w:rPr>
        <w:t xml:space="preserve">от </w:t>
      </w:r>
      <w:proofErr w:type="gramStart"/>
      <w:r w:rsidRPr="008F70DD">
        <w:rPr>
          <w:sz w:val="22"/>
          <w:szCs w:val="22"/>
        </w:rPr>
        <w:t xml:space="preserve">«  </w:t>
      </w:r>
      <w:proofErr w:type="gramEnd"/>
      <w:r w:rsidRPr="008F70DD">
        <w:rPr>
          <w:sz w:val="22"/>
          <w:szCs w:val="22"/>
        </w:rPr>
        <w:t xml:space="preserve"> </w:t>
      </w:r>
      <w:proofErr w:type="gramStart"/>
      <w:r w:rsidRPr="008F70DD">
        <w:rPr>
          <w:sz w:val="22"/>
          <w:szCs w:val="22"/>
        </w:rPr>
        <w:t xml:space="preserve">  »</w:t>
      </w:r>
      <w:proofErr w:type="gramEnd"/>
      <w:r w:rsidRPr="008F70DD">
        <w:rPr>
          <w:sz w:val="22"/>
          <w:szCs w:val="22"/>
        </w:rPr>
        <w:t xml:space="preserve">                       202</w:t>
      </w:r>
      <w:r w:rsidR="00462B8E">
        <w:rPr>
          <w:sz w:val="22"/>
          <w:szCs w:val="22"/>
        </w:rPr>
        <w:t>___</w:t>
      </w:r>
      <w:r w:rsidRPr="008F70DD">
        <w:rPr>
          <w:sz w:val="22"/>
          <w:szCs w:val="22"/>
        </w:rPr>
        <w:t>г.</w:t>
      </w:r>
    </w:p>
    <w:p w14:paraId="62999EAD" w14:textId="77777777" w:rsidR="00CD539F" w:rsidRPr="008F70DD" w:rsidRDefault="00CD539F" w:rsidP="00CD539F">
      <w:pPr>
        <w:rPr>
          <w:sz w:val="22"/>
          <w:szCs w:val="22"/>
        </w:rPr>
      </w:pPr>
    </w:p>
    <w:p w14:paraId="3A694590" w14:textId="77777777" w:rsidR="00CD539F" w:rsidRPr="008F70DD" w:rsidRDefault="00CD539F" w:rsidP="00CD539F">
      <w:pPr>
        <w:jc w:val="right"/>
        <w:rPr>
          <w:rFonts w:eastAsia="SimSun"/>
          <w:color w:val="000000"/>
          <w:sz w:val="22"/>
          <w:szCs w:val="22"/>
        </w:rPr>
      </w:pPr>
      <w:r w:rsidRPr="008F70DD">
        <w:rPr>
          <w:rFonts w:eastAsia="SimSun"/>
          <w:color w:val="000000"/>
          <w:sz w:val="22"/>
          <w:szCs w:val="22"/>
        </w:rPr>
        <w:t>Форма "С"</w:t>
      </w:r>
    </w:p>
    <w:tbl>
      <w:tblPr>
        <w:tblW w:w="10923" w:type="dxa"/>
        <w:jc w:val="righ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15"/>
        <w:gridCol w:w="4208"/>
      </w:tblGrid>
      <w:tr w:rsidR="00CD539F" w:rsidRPr="008F70DD" w14:paraId="27C6C8C4" w14:textId="77777777" w:rsidTr="008D264C">
        <w:trPr>
          <w:trHeight w:val="247"/>
          <w:jc w:val="right"/>
        </w:trPr>
        <w:tc>
          <w:tcPr>
            <w:tcW w:w="6715" w:type="dxa"/>
          </w:tcPr>
          <w:p w14:paraId="739E82AC" w14:textId="77777777" w:rsidR="00CD539F" w:rsidRPr="008F70DD" w:rsidRDefault="00CD539F" w:rsidP="008D264C">
            <w:pPr>
              <w:jc w:val="center"/>
              <w:rPr>
                <w:rFonts w:eastAsia="SimSun"/>
                <w:color w:val="000000"/>
                <w:sz w:val="22"/>
                <w:szCs w:val="22"/>
              </w:rPr>
            </w:pPr>
          </w:p>
          <w:p w14:paraId="2307E6C3" w14:textId="77777777" w:rsidR="00CD539F" w:rsidRPr="008F70DD" w:rsidRDefault="00CD539F" w:rsidP="008D264C">
            <w:pPr>
              <w:ind w:left="4501"/>
              <w:jc w:val="center"/>
              <w:rPr>
                <w:rFonts w:eastAsia="SimSun"/>
                <w:b/>
                <w:color w:val="000000"/>
                <w:sz w:val="22"/>
                <w:szCs w:val="22"/>
              </w:rPr>
            </w:pPr>
            <w:r w:rsidRPr="008F70DD">
              <w:rPr>
                <w:rFonts w:eastAsia="SimSun"/>
                <w:b/>
                <w:color w:val="000000"/>
                <w:sz w:val="22"/>
                <w:szCs w:val="22"/>
              </w:rPr>
              <w:t xml:space="preserve">          АКТ № _______</w:t>
            </w:r>
          </w:p>
        </w:tc>
        <w:tc>
          <w:tcPr>
            <w:tcW w:w="4208" w:type="dxa"/>
          </w:tcPr>
          <w:p w14:paraId="012C9E6F" w14:textId="77777777" w:rsidR="00CD539F" w:rsidRPr="008F70DD" w:rsidRDefault="00CD539F" w:rsidP="008D264C">
            <w:pPr>
              <w:jc w:val="center"/>
              <w:rPr>
                <w:rFonts w:eastAsia="SimSun"/>
                <w:color w:val="000000"/>
                <w:sz w:val="22"/>
                <w:szCs w:val="22"/>
              </w:rPr>
            </w:pPr>
          </w:p>
        </w:tc>
      </w:tr>
    </w:tbl>
    <w:p w14:paraId="1010C2C7" w14:textId="77777777" w:rsidR="00CD539F" w:rsidRPr="008F70DD" w:rsidRDefault="00CD539F" w:rsidP="00CD539F">
      <w:pPr>
        <w:jc w:val="center"/>
        <w:rPr>
          <w:rFonts w:eastAsia="SimSun"/>
          <w:color w:val="000000"/>
          <w:sz w:val="22"/>
          <w:szCs w:val="22"/>
        </w:rPr>
      </w:pPr>
      <w:r w:rsidRPr="008F70DD">
        <w:rPr>
          <w:rFonts w:eastAsia="SimSun"/>
          <w:color w:val="000000"/>
          <w:sz w:val="22"/>
          <w:szCs w:val="22"/>
        </w:rPr>
        <w:t>на выполненные работы (оказанные услуги)</w:t>
      </w:r>
    </w:p>
    <w:p w14:paraId="6E0CF46A" w14:textId="77777777" w:rsidR="00CD539F" w:rsidRPr="008F70DD" w:rsidRDefault="00CD539F" w:rsidP="00CD539F">
      <w:pPr>
        <w:jc w:val="center"/>
        <w:rPr>
          <w:rFonts w:eastAsia="SimSun"/>
          <w:color w:val="000000"/>
          <w:sz w:val="22"/>
          <w:szCs w:val="22"/>
        </w:rPr>
      </w:pPr>
      <w:r w:rsidRPr="008F70DD">
        <w:rPr>
          <w:rFonts w:eastAsia="SimSun"/>
          <w:color w:val="000000"/>
          <w:sz w:val="22"/>
          <w:szCs w:val="22"/>
        </w:rPr>
        <w:t>по аэропортовому и наземному обслуживанию</w:t>
      </w:r>
    </w:p>
    <w:p w14:paraId="02097DD6" w14:textId="77777777" w:rsidR="00CD539F" w:rsidRPr="008F70DD" w:rsidRDefault="00CD539F" w:rsidP="00CD539F">
      <w:pPr>
        <w:jc w:val="center"/>
        <w:rPr>
          <w:sz w:val="22"/>
          <w:szCs w:val="22"/>
        </w:rPr>
      </w:pPr>
    </w:p>
    <w:p w14:paraId="412D253A" w14:textId="77777777" w:rsidR="00CD539F" w:rsidRPr="008F70DD" w:rsidRDefault="00CD539F" w:rsidP="00CD539F">
      <w:pPr>
        <w:jc w:val="both"/>
        <w:rPr>
          <w:sz w:val="22"/>
          <w:szCs w:val="22"/>
        </w:rPr>
      </w:pPr>
      <w:r w:rsidRPr="008F70DD">
        <w:rPr>
          <w:sz w:val="22"/>
          <w:szCs w:val="22"/>
        </w:rPr>
        <w:t>Аэропорт</w:t>
      </w:r>
    </w:p>
    <w:p w14:paraId="7BF9FB89" w14:textId="77777777" w:rsidR="00CD539F" w:rsidRPr="008F70DD" w:rsidRDefault="00CD539F" w:rsidP="00CD539F">
      <w:pPr>
        <w:jc w:val="both"/>
        <w:rPr>
          <w:sz w:val="22"/>
          <w:szCs w:val="22"/>
        </w:rPr>
      </w:pPr>
      <w:r w:rsidRPr="008F70DD">
        <w:rPr>
          <w:sz w:val="22"/>
          <w:szCs w:val="22"/>
        </w:rPr>
        <w:t>Оператор</w:t>
      </w:r>
    </w:p>
    <w:p w14:paraId="4033A2F7" w14:textId="77777777" w:rsidR="00CD539F" w:rsidRPr="008F70DD" w:rsidRDefault="00CD539F" w:rsidP="00CD539F">
      <w:pPr>
        <w:jc w:val="both"/>
        <w:rPr>
          <w:sz w:val="22"/>
          <w:szCs w:val="22"/>
        </w:rPr>
      </w:pPr>
      <w:r w:rsidRPr="008F70DD">
        <w:rPr>
          <w:sz w:val="22"/>
          <w:szCs w:val="22"/>
        </w:rPr>
        <w:t>Адрес</w:t>
      </w:r>
    </w:p>
    <w:p w14:paraId="17FFC2A9" w14:textId="77777777" w:rsidR="00CD539F" w:rsidRPr="008F70DD" w:rsidRDefault="00CD539F" w:rsidP="00CD539F">
      <w:pPr>
        <w:jc w:val="both"/>
        <w:rPr>
          <w:sz w:val="22"/>
          <w:szCs w:val="22"/>
        </w:rPr>
      </w:pPr>
      <w:r w:rsidRPr="008F70DD">
        <w:rPr>
          <w:sz w:val="22"/>
          <w:szCs w:val="22"/>
        </w:rPr>
        <w:t>ИНН</w:t>
      </w:r>
    </w:p>
    <w:p w14:paraId="49DB9A92" w14:textId="77777777" w:rsidR="00CD539F" w:rsidRPr="008F70DD" w:rsidRDefault="00CD539F" w:rsidP="00CD539F">
      <w:pPr>
        <w:jc w:val="both"/>
        <w:rPr>
          <w:sz w:val="22"/>
          <w:szCs w:val="22"/>
        </w:rPr>
      </w:pPr>
      <w:r w:rsidRPr="008F70DD">
        <w:rPr>
          <w:sz w:val="22"/>
          <w:szCs w:val="22"/>
        </w:rPr>
        <w:t>р/счёт</w:t>
      </w:r>
    </w:p>
    <w:p w14:paraId="08C5B054" w14:textId="77777777" w:rsidR="00CD539F" w:rsidRPr="008F70DD" w:rsidRDefault="00CD539F" w:rsidP="00CD539F">
      <w:pPr>
        <w:jc w:val="both"/>
        <w:rPr>
          <w:sz w:val="22"/>
          <w:szCs w:val="22"/>
        </w:rPr>
      </w:pPr>
      <w:r w:rsidRPr="008F70DD">
        <w:rPr>
          <w:sz w:val="22"/>
          <w:szCs w:val="22"/>
        </w:rPr>
        <w:t>к/счёт</w:t>
      </w:r>
    </w:p>
    <w:p w14:paraId="230A3F77" w14:textId="77777777" w:rsidR="00CD539F" w:rsidRPr="008F70DD" w:rsidRDefault="00CD539F" w:rsidP="00CD539F">
      <w:pPr>
        <w:jc w:val="both"/>
        <w:rPr>
          <w:sz w:val="22"/>
          <w:szCs w:val="22"/>
        </w:rPr>
      </w:pPr>
      <w:r w:rsidRPr="008F70DD">
        <w:rPr>
          <w:sz w:val="22"/>
          <w:szCs w:val="22"/>
        </w:rPr>
        <w:t xml:space="preserve">БИК                                                                                     </w:t>
      </w:r>
    </w:p>
    <w:p w14:paraId="5B316D81" w14:textId="77777777" w:rsidR="00CD539F" w:rsidRPr="008F70DD" w:rsidRDefault="00CD539F" w:rsidP="00CD539F">
      <w:pPr>
        <w:jc w:val="both"/>
        <w:rPr>
          <w:sz w:val="22"/>
          <w:szCs w:val="22"/>
        </w:rPr>
      </w:pPr>
    </w:p>
    <w:tbl>
      <w:tblPr>
        <w:tblW w:w="0" w:type="auto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66"/>
      </w:tblGrid>
      <w:tr w:rsidR="00CD539F" w:rsidRPr="008F70DD" w14:paraId="27CBAC5D" w14:textId="77777777" w:rsidTr="008D264C">
        <w:trPr>
          <w:trHeight w:val="80"/>
        </w:trPr>
        <w:tc>
          <w:tcPr>
            <w:tcW w:w="5666" w:type="dxa"/>
            <w:vAlign w:val="center"/>
          </w:tcPr>
          <w:p w14:paraId="1242CD53" w14:textId="77777777" w:rsidR="00CD539F" w:rsidRPr="008F70DD" w:rsidRDefault="00CD539F" w:rsidP="008D264C">
            <w:pPr>
              <w:rPr>
                <w:rFonts w:eastAsia="SimSun"/>
                <w:color w:val="000000"/>
                <w:sz w:val="22"/>
                <w:szCs w:val="22"/>
              </w:rPr>
            </w:pPr>
            <w:r w:rsidRPr="008F70DD">
              <w:rPr>
                <w:rFonts w:eastAsia="SimSun"/>
                <w:color w:val="000000"/>
                <w:sz w:val="22"/>
                <w:szCs w:val="22"/>
              </w:rPr>
              <w:t xml:space="preserve">1. Номер рейса по прилету/по вылету: </w:t>
            </w:r>
          </w:p>
        </w:tc>
      </w:tr>
      <w:tr w:rsidR="00CD539F" w:rsidRPr="008F70DD" w14:paraId="5E374152" w14:textId="77777777" w:rsidTr="008D264C">
        <w:trPr>
          <w:trHeight w:val="247"/>
        </w:trPr>
        <w:tc>
          <w:tcPr>
            <w:tcW w:w="5666" w:type="dxa"/>
            <w:vAlign w:val="center"/>
          </w:tcPr>
          <w:p w14:paraId="4BA04300" w14:textId="77777777" w:rsidR="00CD539F" w:rsidRPr="008F70DD" w:rsidRDefault="00CD539F" w:rsidP="008D264C">
            <w:pPr>
              <w:rPr>
                <w:rFonts w:eastAsia="SimSun"/>
                <w:color w:val="000000"/>
                <w:sz w:val="22"/>
                <w:szCs w:val="22"/>
              </w:rPr>
            </w:pPr>
            <w:r w:rsidRPr="008F70DD">
              <w:rPr>
                <w:rFonts w:eastAsia="SimSun"/>
                <w:color w:val="000000"/>
                <w:sz w:val="22"/>
                <w:szCs w:val="22"/>
              </w:rPr>
              <w:t>2. Вид и категория полета:</w:t>
            </w:r>
          </w:p>
        </w:tc>
      </w:tr>
      <w:tr w:rsidR="00CD539F" w:rsidRPr="008F70DD" w14:paraId="7624A0A0" w14:textId="77777777" w:rsidTr="008D264C">
        <w:trPr>
          <w:trHeight w:val="247"/>
        </w:trPr>
        <w:tc>
          <w:tcPr>
            <w:tcW w:w="5666" w:type="dxa"/>
            <w:vAlign w:val="center"/>
          </w:tcPr>
          <w:p w14:paraId="08D1DD54" w14:textId="77777777" w:rsidR="00CD539F" w:rsidRPr="008F70DD" w:rsidRDefault="00CD539F" w:rsidP="008D264C">
            <w:pPr>
              <w:rPr>
                <w:rFonts w:eastAsia="SimSun"/>
                <w:color w:val="000000"/>
                <w:sz w:val="22"/>
                <w:szCs w:val="22"/>
              </w:rPr>
            </w:pPr>
            <w:r w:rsidRPr="008F70DD">
              <w:rPr>
                <w:rFonts w:eastAsia="SimSun"/>
                <w:color w:val="000000"/>
                <w:sz w:val="22"/>
                <w:szCs w:val="22"/>
              </w:rPr>
              <w:t>3. Владелец воздушного судна:</w:t>
            </w:r>
          </w:p>
        </w:tc>
      </w:tr>
      <w:tr w:rsidR="00CD539F" w:rsidRPr="008F70DD" w14:paraId="20A2C468" w14:textId="77777777" w:rsidTr="008D264C">
        <w:trPr>
          <w:trHeight w:val="148"/>
        </w:trPr>
        <w:tc>
          <w:tcPr>
            <w:tcW w:w="5666" w:type="dxa"/>
            <w:vAlign w:val="center"/>
          </w:tcPr>
          <w:p w14:paraId="76331468" w14:textId="77777777" w:rsidR="00CD539F" w:rsidRPr="008F70DD" w:rsidRDefault="00CD539F" w:rsidP="008D264C">
            <w:pPr>
              <w:rPr>
                <w:rFonts w:eastAsia="SimSun"/>
                <w:color w:val="000000"/>
                <w:sz w:val="22"/>
                <w:szCs w:val="22"/>
              </w:rPr>
            </w:pPr>
            <w:r w:rsidRPr="008F70DD">
              <w:rPr>
                <w:rFonts w:eastAsia="SimSun"/>
                <w:color w:val="000000"/>
                <w:sz w:val="22"/>
                <w:szCs w:val="22"/>
              </w:rPr>
              <w:t>4. Плательщик:</w:t>
            </w:r>
          </w:p>
        </w:tc>
      </w:tr>
      <w:tr w:rsidR="00CD539F" w:rsidRPr="008F70DD" w14:paraId="30707F18" w14:textId="77777777" w:rsidTr="008D264C">
        <w:trPr>
          <w:trHeight w:val="247"/>
        </w:trPr>
        <w:tc>
          <w:tcPr>
            <w:tcW w:w="5666" w:type="dxa"/>
            <w:vAlign w:val="center"/>
          </w:tcPr>
          <w:p w14:paraId="1F558F8B" w14:textId="77777777" w:rsidR="00CD539F" w:rsidRPr="008F70DD" w:rsidRDefault="00CD539F" w:rsidP="008D264C">
            <w:pPr>
              <w:rPr>
                <w:rFonts w:eastAsia="SimSun"/>
                <w:color w:val="000000"/>
                <w:sz w:val="22"/>
                <w:szCs w:val="22"/>
              </w:rPr>
            </w:pPr>
            <w:r w:rsidRPr="008F70DD">
              <w:rPr>
                <w:rFonts w:eastAsia="SimSun"/>
                <w:color w:val="000000"/>
                <w:sz w:val="22"/>
                <w:szCs w:val="22"/>
              </w:rPr>
              <w:t>5. Тип воздушного судна:</w:t>
            </w:r>
          </w:p>
        </w:tc>
      </w:tr>
      <w:tr w:rsidR="00CD539F" w:rsidRPr="008F70DD" w14:paraId="36D6AF5D" w14:textId="77777777" w:rsidTr="008D264C">
        <w:trPr>
          <w:trHeight w:val="247"/>
        </w:trPr>
        <w:tc>
          <w:tcPr>
            <w:tcW w:w="5666" w:type="dxa"/>
            <w:vAlign w:val="center"/>
          </w:tcPr>
          <w:p w14:paraId="66C88D04" w14:textId="77777777" w:rsidR="00CD539F" w:rsidRPr="008F70DD" w:rsidRDefault="00CD539F" w:rsidP="008D264C">
            <w:pPr>
              <w:rPr>
                <w:rFonts w:eastAsia="SimSun"/>
                <w:color w:val="000000"/>
                <w:sz w:val="22"/>
                <w:szCs w:val="22"/>
              </w:rPr>
            </w:pPr>
            <w:r w:rsidRPr="008F70DD">
              <w:rPr>
                <w:rFonts w:eastAsia="SimSun"/>
                <w:color w:val="000000"/>
                <w:sz w:val="22"/>
                <w:szCs w:val="22"/>
              </w:rPr>
              <w:t>7. Максимальная взлетная масса:</w:t>
            </w:r>
          </w:p>
        </w:tc>
      </w:tr>
      <w:tr w:rsidR="00CD539F" w:rsidRPr="008F70DD" w14:paraId="0DD12848" w14:textId="77777777" w:rsidTr="008D264C">
        <w:trPr>
          <w:trHeight w:val="247"/>
        </w:trPr>
        <w:tc>
          <w:tcPr>
            <w:tcW w:w="5666" w:type="dxa"/>
            <w:vAlign w:val="center"/>
          </w:tcPr>
          <w:p w14:paraId="6512659D" w14:textId="77777777" w:rsidR="00CD539F" w:rsidRPr="008F70DD" w:rsidRDefault="00CD539F" w:rsidP="008D264C">
            <w:pPr>
              <w:rPr>
                <w:rFonts w:eastAsia="SimSun"/>
                <w:color w:val="000000"/>
                <w:sz w:val="22"/>
                <w:szCs w:val="22"/>
              </w:rPr>
            </w:pPr>
            <w:r w:rsidRPr="008F70DD">
              <w:rPr>
                <w:rFonts w:eastAsia="SimSun"/>
                <w:color w:val="000000"/>
                <w:sz w:val="22"/>
                <w:szCs w:val="22"/>
              </w:rPr>
              <w:t>8. Маршрут следования:</w:t>
            </w:r>
          </w:p>
        </w:tc>
      </w:tr>
      <w:tr w:rsidR="00CD539F" w:rsidRPr="008F70DD" w14:paraId="06FB419B" w14:textId="77777777" w:rsidTr="008D264C">
        <w:trPr>
          <w:trHeight w:val="262"/>
        </w:trPr>
        <w:tc>
          <w:tcPr>
            <w:tcW w:w="5666" w:type="dxa"/>
            <w:tcBorders>
              <w:bottom w:val="single" w:sz="4" w:space="0" w:color="auto"/>
            </w:tcBorders>
            <w:vAlign w:val="center"/>
          </w:tcPr>
          <w:p w14:paraId="2C030961" w14:textId="77777777" w:rsidR="00CD539F" w:rsidRPr="008F70DD" w:rsidRDefault="00CD539F" w:rsidP="008D264C">
            <w:pPr>
              <w:rPr>
                <w:rFonts w:eastAsia="SimSun"/>
                <w:color w:val="000000"/>
                <w:sz w:val="22"/>
                <w:szCs w:val="22"/>
              </w:rPr>
            </w:pPr>
            <w:r w:rsidRPr="008F70DD">
              <w:rPr>
                <w:rFonts w:eastAsia="SimSun"/>
                <w:color w:val="000000"/>
                <w:sz w:val="22"/>
                <w:szCs w:val="22"/>
              </w:rPr>
              <w:t>9. Дата и время (местное) посадки:</w:t>
            </w:r>
          </w:p>
          <w:p w14:paraId="0B8BA310" w14:textId="77777777" w:rsidR="00CD539F" w:rsidRPr="008F70DD" w:rsidRDefault="00CD539F" w:rsidP="008D264C">
            <w:pPr>
              <w:rPr>
                <w:rFonts w:eastAsia="SimSun"/>
                <w:color w:val="000000"/>
                <w:sz w:val="22"/>
                <w:szCs w:val="22"/>
              </w:rPr>
            </w:pPr>
            <w:r w:rsidRPr="008F70DD">
              <w:rPr>
                <w:rFonts w:eastAsia="SimSun"/>
                <w:color w:val="000000"/>
                <w:sz w:val="22"/>
                <w:szCs w:val="22"/>
              </w:rPr>
              <w:t>10. Дата и время (местное) вылета:</w:t>
            </w:r>
          </w:p>
        </w:tc>
      </w:tr>
    </w:tbl>
    <w:p w14:paraId="701091E6" w14:textId="77777777" w:rsidR="00CD539F" w:rsidRPr="008F70DD" w:rsidRDefault="00CD539F" w:rsidP="00CD539F">
      <w:pPr>
        <w:jc w:val="both"/>
        <w:rPr>
          <w:sz w:val="22"/>
          <w:szCs w:val="22"/>
        </w:rPr>
      </w:pPr>
    </w:p>
    <w:tbl>
      <w:tblPr>
        <w:tblW w:w="0" w:type="auto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0"/>
        <w:gridCol w:w="5666"/>
        <w:gridCol w:w="1071"/>
        <w:gridCol w:w="927"/>
        <w:gridCol w:w="1225"/>
      </w:tblGrid>
      <w:tr w:rsidR="00CD539F" w:rsidRPr="008F70DD" w14:paraId="0175317B" w14:textId="77777777" w:rsidTr="008D264C">
        <w:trPr>
          <w:trHeight w:val="4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2668" w14:textId="77777777" w:rsidR="00CD539F" w:rsidRPr="008F70DD" w:rsidRDefault="00CD539F" w:rsidP="008D264C">
            <w:pPr>
              <w:jc w:val="center"/>
              <w:rPr>
                <w:rFonts w:eastAsia="SimSun"/>
                <w:color w:val="000000"/>
                <w:sz w:val="22"/>
                <w:szCs w:val="22"/>
              </w:rPr>
            </w:pP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3560" w14:textId="77777777" w:rsidR="00CD539F" w:rsidRPr="008F70DD" w:rsidRDefault="00CD539F" w:rsidP="008D264C">
            <w:pPr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8F70DD">
              <w:rPr>
                <w:rFonts w:eastAsia="SimSun"/>
                <w:color w:val="000000"/>
                <w:sz w:val="22"/>
                <w:szCs w:val="22"/>
              </w:rPr>
              <w:t>Перечень сборов, тарифов и цен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9CA8" w14:textId="77777777" w:rsidR="00CD539F" w:rsidRPr="008F70DD" w:rsidRDefault="00CD539F" w:rsidP="008D264C">
            <w:pPr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8F70DD">
              <w:rPr>
                <w:rFonts w:eastAsia="SimSun"/>
                <w:color w:val="000000"/>
                <w:sz w:val="22"/>
                <w:szCs w:val="22"/>
              </w:rPr>
              <w:t>сведения по услугам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D1BE" w14:textId="77777777" w:rsidR="00CD539F" w:rsidRPr="008F70DD" w:rsidRDefault="00CD539F" w:rsidP="008D264C">
            <w:pPr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8F70DD">
              <w:rPr>
                <w:rFonts w:eastAsia="SimSun"/>
                <w:color w:val="000000"/>
                <w:sz w:val="22"/>
                <w:szCs w:val="22"/>
              </w:rPr>
              <w:t>Примечание</w:t>
            </w:r>
          </w:p>
        </w:tc>
      </w:tr>
      <w:tr w:rsidR="00CD539F" w:rsidRPr="008F70DD" w14:paraId="118F5918" w14:textId="77777777" w:rsidTr="008D264C"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EBCB" w14:textId="77777777" w:rsidR="00CD539F" w:rsidRPr="008F70DD" w:rsidRDefault="00CD539F" w:rsidP="008D264C">
            <w:pPr>
              <w:jc w:val="center"/>
              <w:rPr>
                <w:rFonts w:eastAsia="SimSun"/>
                <w:color w:val="000000"/>
                <w:sz w:val="22"/>
                <w:szCs w:val="22"/>
              </w:rPr>
            </w:pP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6F63" w14:textId="77777777" w:rsidR="00CD539F" w:rsidRPr="008F70DD" w:rsidRDefault="00CD539F" w:rsidP="008D264C">
            <w:pPr>
              <w:jc w:val="center"/>
              <w:rPr>
                <w:rFonts w:eastAsia="SimSu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077C" w14:textId="77777777" w:rsidR="00CD539F" w:rsidRPr="008F70DD" w:rsidRDefault="00CD539F" w:rsidP="008D264C">
            <w:pPr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8F70DD">
              <w:rPr>
                <w:rFonts w:eastAsia="SimSun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1264" w14:textId="77777777" w:rsidR="00CD539F" w:rsidRPr="008F70DD" w:rsidRDefault="00CD539F" w:rsidP="008D264C">
            <w:pPr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8F70DD">
              <w:rPr>
                <w:rFonts w:eastAsia="SimSun"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4100" w14:textId="77777777" w:rsidR="00CD539F" w:rsidRPr="008F70DD" w:rsidRDefault="00CD539F" w:rsidP="008D264C">
            <w:pPr>
              <w:jc w:val="center"/>
              <w:rPr>
                <w:rFonts w:eastAsia="SimSun"/>
                <w:color w:val="000000"/>
                <w:sz w:val="22"/>
                <w:szCs w:val="22"/>
              </w:rPr>
            </w:pPr>
          </w:p>
        </w:tc>
      </w:tr>
      <w:tr w:rsidR="00CD539F" w:rsidRPr="008F70DD" w14:paraId="25E955ED" w14:textId="77777777" w:rsidTr="008D264C">
        <w:trPr>
          <w:trHeight w:val="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BB1F" w14:textId="77777777" w:rsidR="00CD539F" w:rsidRPr="008F70DD" w:rsidRDefault="00CD539F" w:rsidP="008D264C">
            <w:pPr>
              <w:jc w:val="center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6016" w14:textId="77777777" w:rsidR="00CD539F" w:rsidRPr="008F70DD" w:rsidRDefault="00CD539F" w:rsidP="008D264C">
            <w:pPr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254D" w14:textId="77777777" w:rsidR="00CD539F" w:rsidRPr="008F70DD" w:rsidRDefault="00CD539F" w:rsidP="008D264C">
            <w:pPr>
              <w:jc w:val="center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D7BC" w14:textId="77777777" w:rsidR="00CD539F" w:rsidRPr="008F70DD" w:rsidRDefault="00CD539F" w:rsidP="008D264C">
            <w:pPr>
              <w:jc w:val="center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1C32" w14:textId="77777777" w:rsidR="00CD539F" w:rsidRPr="008F70DD" w:rsidRDefault="00CD539F" w:rsidP="008D264C">
            <w:pPr>
              <w:jc w:val="center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3921B93" w14:textId="77777777" w:rsidR="00CD539F" w:rsidRDefault="00CD539F" w:rsidP="00CD539F">
      <w:pPr>
        <w:jc w:val="both"/>
        <w:rPr>
          <w:sz w:val="22"/>
          <w:szCs w:val="22"/>
        </w:rPr>
      </w:pPr>
    </w:p>
    <w:tbl>
      <w:tblPr>
        <w:tblStyle w:val="13"/>
        <w:tblW w:w="5000" w:type="pct"/>
        <w:tblLook w:val="04A0" w:firstRow="1" w:lastRow="0" w:firstColumn="1" w:lastColumn="0" w:noHBand="0" w:noVBand="1"/>
      </w:tblPr>
      <w:tblGrid>
        <w:gridCol w:w="5096"/>
        <w:gridCol w:w="5097"/>
      </w:tblGrid>
      <w:tr w:rsidR="00CD539F" w:rsidRPr="00830B7F" w14:paraId="497A5321" w14:textId="77777777" w:rsidTr="008D264C">
        <w:tc>
          <w:tcPr>
            <w:tcW w:w="2500" w:type="pct"/>
          </w:tcPr>
          <w:p w14:paraId="17388BE7" w14:textId="77777777" w:rsidR="00CD539F" w:rsidRPr="00830B7F" w:rsidRDefault="00CD539F" w:rsidP="008D264C">
            <w:pPr>
              <w:widowControl/>
              <w:autoSpaceDE/>
              <w:autoSpaceDN/>
              <w:adjustRightInd/>
              <w:rPr>
                <w:rFonts w:eastAsia="SimSun"/>
                <w:bCs/>
              </w:rPr>
            </w:pPr>
            <w:bookmarkStart w:id="4" w:name="_Hlk158622746"/>
            <w:r w:rsidRPr="00830B7F">
              <w:rPr>
                <w:rFonts w:eastAsia="SimSun"/>
                <w:bCs/>
              </w:rPr>
              <w:t>Представитель Оператора:</w:t>
            </w:r>
          </w:p>
          <w:p w14:paraId="6F5BEAEA" w14:textId="77777777" w:rsidR="00CD539F" w:rsidRPr="00830B7F" w:rsidRDefault="00CD539F" w:rsidP="008D264C">
            <w:pPr>
              <w:widowControl/>
              <w:autoSpaceDE/>
              <w:autoSpaceDN/>
              <w:adjustRightInd/>
              <w:rPr>
                <w:rFonts w:eastAsia="SimSun"/>
                <w:bCs/>
              </w:rPr>
            </w:pPr>
          </w:p>
          <w:p w14:paraId="34501695" w14:textId="77777777" w:rsidR="00CD539F" w:rsidRPr="00830B7F" w:rsidRDefault="00CD539F" w:rsidP="008D264C">
            <w:pPr>
              <w:widowControl/>
              <w:autoSpaceDE/>
              <w:autoSpaceDN/>
              <w:adjustRightInd/>
              <w:rPr>
                <w:rFonts w:eastAsia="SimSun"/>
                <w:b/>
              </w:rPr>
            </w:pPr>
            <w:r w:rsidRPr="00830B7F">
              <w:rPr>
                <w:rFonts w:eastAsia="SimSun"/>
                <w:bCs/>
              </w:rPr>
              <w:t xml:space="preserve">_____________________________ </w:t>
            </w:r>
          </w:p>
        </w:tc>
        <w:tc>
          <w:tcPr>
            <w:tcW w:w="2500" w:type="pct"/>
          </w:tcPr>
          <w:p w14:paraId="7F7F2A77" w14:textId="77777777" w:rsidR="00CD539F" w:rsidRPr="00830B7F" w:rsidRDefault="00CD539F" w:rsidP="008D264C">
            <w:pPr>
              <w:widowControl/>
              <w:autoSpaceDE/>
              <w:autoSpaceDN/>
              <w:adjustRightInd/>
              <w:rPr>
                <w:rFonts w:eastAsia="SimSun"/>
                <w:bCs/>
              </w:rPr>
            </w:pPr>
            <w:r w:rsidRPr="00830B7F">
              <w:rPr>
                <w:rFonts w:eastAsia="SimSun"/>
                <w:bCs/>
              </w:rPr>
              <w:t>Представитель Перевозчика:</w:t>
            </w:r>
          </w:p>
          <w:p w14:paraId="4C8D1D5A" w14:textId="77777777" w:rsidR="00CD539F" w:rsidRPr="00830B7F" w:rsidRDefault="00CD539F" w:rsidP="008D264C">
            <w:pPr>
              <w:widowControl/>
              <w:autoSpaceDE/>
              <w:autoSpaceDN/>
              <w:adjustRightInd/>
              <w:rPr>
                <w:rFonts w:eastAsia="SimSun"/>
                <w:bCs/>
              </w:rPr>
            </w:pPr>
          </w:p>
          <w:p w14:paraId="5CABE4EE" w14:textId="77777777" w:rsidR="00CD539F" w:rsidRPr="00830B7F" w:rsidRDefault="00CD539F" w:rsidP="008D264C">
            <w:pPr>
              <w:widowControl/>
              <w:autoSpaceDE/>
              <w:autoSpaceDN/>
              <w:adjustRightInd/>
              <w:rPr>
                <w:rFonts w:eastAsia="SimSun"/>
                <w:bCs/>
              </w:rPr>
            </w:pPr>
            <w:r w:rsidRPr="00830B7F">
              <w:rPr>
                <w:rFonts w:eastAsia="SimSun"/>
                <w:bCs/>
              </w:rPr>
              <w:t xml:space="preserve">_____________________________ </w:t>
            </w:r>
          </w:p>
        </w:tc>
      </w:tr>
      <w:bookmarkEnd w:id="4"/>
    </w:tbl>
    <w:p w14:paraId="74D3FC91" w14:textId="77777777" w:rsidR="00CD539F" w:rsidRDefault="00CD539F" w:rsidP="00CD539F">
      <w:pPr>
        <w:spacing w:line="240" w:lineRule="exact"/>
        <w:rPr>
          <w:rFonts w:eastAsia="MS Mincho"/>
          <w:iCs/>
          <w:color w:val="000000"/>
          <w:sz w:val="23"/>
          <w:szCs w:val="23"/>
        </w:rPr>
      </w:pPr>
    </w:p>
    <w:p w14:paraId="038D2FE1" w14:textId="77777777" w:rsidR="00CD539F" w:rsidRPr="008F70DD" w:rsidRDefault="00CD539F" w:rsidP="00CD539F">
      <w:pPr>
        <w:spacing w:line="240" w:lineRule="exact"/>
        <w:jc w:val="center"/>
        <w:rPr>
          <w:rFonts w:eastAsia="MS Mincho"/>
          <w:iCs/>
          <w:color w:val="000000"/>
          <w:sz w:val="23"/>
          <w:szCs w:val="23"/>
        </w:rPr>
      </w:pPr>
      <w:r>
        <w:rPr>
          <w:rFonts w:eastAsia="MS Mincho"/>
          <w:iCs/>
          <w:color w:val="000000"/>
          <w:sz w:val="23"/>
          <w:szCs w:val="23"/>
        </w:rPr>
        <w:t>Форма согласована</w:t>
      </w:r>
    </w:p>
    <w:p w14:paraId="5A727F1D" w14:textId="77777777" w:rsidR="00CD539F" w:rsidRPr="008F70DD" w:rsidRDefault="00CD539F" w:rsidP="00CD539F">
      <w:pPr>
        <w:rPr>
          <w:rFonts w:eastAsia="MS Mincho"/>
          <w:b/>
          <w:bCs/>
          <w:iCs/>
          <w:color w:val="000000"/>
          <w:sz w:val="23"/>
          <w:szCs w:val="23"/>
        </w:rPr>
      </w:pPr>
      <w:proofErr w:type="gramStart"/>
      <w:r w:rsidRPr="008F70DD">
        <w:rPr>
          <w:rFonts w:eastAsia="MS Mincho"/>
          <w:b/>
          <w:bCs/>
          <w:iCs/>
          <w:color w:val="000000"/>
          <w:sz w:val="23"/>
          <w:szCs w:val="23"/>
        </w:rPr>
        <w:t xml:space="preserve">ОПЕРАТОР:   </w:t>
      </w:r>
      <w:proofErr w:type="gramEnd"/>
      <w:r w:rsidRPr="008F70DD">
        <w:rPr>
          <w:rFonts w:eastAsia="MS Mincho"/>
          <w:b/>
          <w:bCs/>
          <w:iCs/>
          <w:color w:val="000000"/>
          <w:sz w:val="23"/>
          <w:szCs w:val="23"/>
        </w:rPr>
        <w:t xml:space="preserve">                                                                                   ПЕРЕВОЗЧИК:</w:t>
      </w:r>
    </w:p>
    <w:p w14:paraId="75835419" w14:textId="77777777" w:rsidR="00CD539F" w:rsidRPr="008F70DD" w:rsidRDefault="00CD539F" w:rsidP="00CD539F">
      <w:pPr>
        <w:rPr>
          <w:rFonts w:eastAsia="MS Mincho"/>
          <w:iCs/>
          <w:color w:val="000000"/>
          <w:sz w:val="23"/>
          <w:szCs w:val="23"/>
        </w:rPr>
      </w:pPr>
    </w:p>
    <w:p w14:paraId="4A3E37BF" w14:textId="216444DD" w:rsidR="00CD539F" w:rsidRPr="008F70DD" w:rsidRDefault="00CD539F" w:rsidP="00CD539F">
      <w:pPr>
        <w:rPr>
          <w:rFonts w:eastAsia="SimSun"/>
          <w:bCs/>
          <w:sz w:val="23"/>
          <w:szCs w:val="23"/>
        </w:rPr>
      </w:pPr>
      <w:r w:rsidRPr="008F70DD">
        <w:rPr>
          <w:rFonts w:eastAsia="MS Mincho"/>
          <w:iCs/>
          <w:color w:val="000000"/>
          <w:sz w:val="23"/>
          <w:szCs w:val="23"/>
        </w:rPr>
        <w:t xml:space="preserve">Генеральный директор                                                                       </w:t>
      </w:r>
      <w:r w:rsidR="00462B8E">
        <w:rPr>
          <w:rFonts w:eastAsia="SimSun"/>
          <w:bCs/>
          <w:sz w:val="23"/>
          <w:szCs w:val="23"/>
        </w:rPr>
        <w:t>Подписант</w:t>
      </w:r>
    </w:p>
    <w:p w14:paraId="4FED6D2F" w14:textId="77777777" w:rsidR="00CD539F" w:rsidRPr="008F70DD" w:rsidRDefault="00CD539F" w:rsidP="00CD539F">
      <w:pPr>
        <w:rPr>
          <w:rFonts w:eastAsia="SimSun"/>
          <w:bCs/>
          <w:sz w:val="23"/>
          <w:szCs w:val="23"/>
        </w:rPr>
      </w:pPr>
    </w:p>
    <w:p w14:paraId="628272E6" w14:textId="77777777" w:rsidR="00CD539F" w:rsidRPr="008F70DD" w:rsidRDefault="00CD539F" w:rsidP="00CD539F">
      <w:pPr>
        <w:rPr>
          <w:rFonts w:eastAsia="SimSun"/>
          <w:bCs/>
          <w:sz w:val="23"/>
          <w:szCs w:val="23"/>
        </w:rPr>
      </w:pPr>
    </w:p>
    <w:p w14:paraId="417EBEB1" w14:textId="30F425E6" w:rsidR="00CD539F" w:rsidRPr="008F70DD" w:rsidRDefault="00CD539F" w:rsidP="00CD539F">
      <w:pPr>
        <w:jc w:val="both"/>
        <w:rPr>
          <w:rFonts w:eastAsia="SimSun"/>
          <w:sz w:val="23"/>
          <w:szCs w:val="23"/>
        </w:rPr>
      </w:pPr>
      <w:r w:rsidRPr="008F70DD">
        <w:rPr>
          <w:rFonts w:eastAsia="MS Mincho"/>
          <w:iCs/>
          <w:color w:val="000000"/>
          <w:sz w:val="23"/>
          <w:szCs w:val="23"/>
        </w:rPr>
        <w:t xml:space="preserve">___________________ /В.В. Ларькин/                            </w:t>
      </w:r>
      <w:r w:rsidRPr="008F70DD">
        <w:rPr>
          <w:rFonts w:eastAsia="SimSun"/>
          <w:bCs/>
          <w:sz w:val="23"/>
          <w:szCs w:val="23"/>
        </w:rPr>
        <w:t xml:space="preserve">       ________________ /</w:t>
      </w:r>
      <w:r w:rsidR="00462B8E">
        <w:rPr>
          <w:rFonts w:eastAsia="SimSun"/>
          <w:bCs/>
          <w:sz w:val="23"/>
          <w:szCs w:val="23"/>
        </w:rPr>
        <w:t>_________________</w:t>
      </w:r>
      <w:r w:rsidRPr="008F70DD">
        <w:rPr>
          <w:rFonts w:eastAsia="SimSun"/>
          <w:bCs/>
          <w:sz w:val="23"/>
          <w:szCs w:val="23"/>
        </w:rPr>
        <w:t>/</w:t>
      </w:r>
    </w:p>
    <w:p w14:paraId="36665DAC" w14:textId="77777777" w:rsidR="00CD539F" w:rsidRPr="008F70DD" w:rsidRDefault="00CD539F" w:rsidP="00CD539F">
      <w:pPr>
        <w:jc w:val="both"/>
        <w:rPr>
          <w:sz w:val="22"/>
          <w:szCs w:val="22"/>
        </w:rPr>
      </w:pPr>
    </w:p>
    <w:p w14:paraId="44C281D2" w14:textId="77777777" w:rsidR="00CD539F" w:rsidRDefault="00CD539F" w:rsidP="002C552B">
      <w:pPr>
        <w:spacing w:before="240"/>
        <w:rPr>
          <w:sz w:val="24"/>
          <w:szCs w:val="24"/>
        </w:rPr>
      </w:pPr>
    </w:p>
    <w:sectPr w:rsidR="00CD539F" w:rsidSect="00F31946">
      <w:headerReference w:type="default" r:id="rId15"/>
      <w:footerReference w:type="even" r:id="rId16"/>
      <w:footerReference w:type="default" r:id="rId17"/>
      <w:pgSz w:w="11904" w:h="16834"/>
      <w:pgMar w:top="851" w:right="567" w:bottom="567" w:left="1134" w:header="454" w:footer="454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15C5B" w14:textId="77777777" w:rsidR="00D14BE5" w:rsidRDefault="00D14BE5">
      <w:r>
        <w:separator/>
      </w:r>
    </w:p>
  </w:endnote>
  <w:endnote w:type="continuationSeparator" w:id="0">
    <w:p w14:paraId="06D5C936" w14:textId="77777777" w:rsidR="00D14BE5" w:rsidRDefault="00D1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FB23" w14:textId="77777777" w:rsidR="007D2342" w:rsidRDefault="007D2342" w:rsidP="00570B3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14:paraId="4F47326C" w14:textId="77777777" w:rsidR="007D2342" w:rsidRDefault="007D2342" w:rsidP="00570B3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23845" w14:textId="77777777" w:rsidR="007D2342" w:rsidRDefault="007D2342" w:rsidP="00570B3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FC3E6" w14:textId="77777777" w:rsidR="00D14BE5" w:rsidRDefault="00D14BE5">
      <w:r>
        <w:separator/>
      </w:r>
    </w:p>
  </w:footnote>
  <w:footnote w:type="continuationSeparator" w:id="0">
    <w:p w14:paraId="25445E5D" w14:textId="77777777" w:rsidR="00D14BE5" w:rsidRDefault="00D14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0404539"/>
      <w:docPartObj>
        <w:docPartGallery w:val="Page Numbers (Top of Page)"/>
        <w:docPartUnique/>
      </w:docPartObj>
    </w:sdtPr>
    <w:sdtEndPr>
      <w:rPr>
        <w:rFonts w:ascii="Verdana" w:hAnsi="Verdana"/>
        <w:b/>
        <w:bCs/>
        <w:sz w:val="14"/>
        <w:szCs w:val="14"/>
      </w:rPr>
    </w:sdtEndPr>
    <w:sdtContent>
      <w:p w14:paraId="5766C4BB" w14:textId="47C6537E" w:rsidR="00DB0D45" w:rsidRPr="00451C04" w:rsidRDefault="00DB0D45" w:rsidP="00A437BE">
        <w:pPr>
          <w:pStyle w:val="a8"/>
          <w:jc w:val="center"/>
          <w:rPr>
            <w:rFonts w:ascii="Verdana" w:hAnsi="Verdana"/>
            <w:b/>
            <w:bCs/>
            <w:sz w:val="14"/>
            <w:szCs w:val="14"/>
          </w:rPr>
        </w:pPr>
        <w:r w:rsidRPr="00451C04">
          <w:rPr>
            <w:rFonts w:ascii="Verdana" w:hAnsi="Verdana"/>
            <w:b/>
            <w:bCs/>
            <w:sz w:val="14"/>
            <w:szCs w:val="14"/>
          </w:rPr>
          <w:fldChar w:fldCharType="begin"/>
        </w:r>
        <w:r w:rsidRPr="00451C04">
          <w:rPr>
            <w:rFonts w:ascii="Verdana" w:hAnsi="Verdana"/>
            <w:b/>
            <w:bCs/>
            <w:sz w:val="14"/>
            <w:szCs w:val="14"/>
          </w:rPr>
          <w:instrText>PAGE   \* MERGEFORMAT</w:instrText>
        </w:r>
        <w:r w:rsidRPr="00451C04">
          <w:rPr>
            <w:rFonts w:ascii="Verdana" w:hAnsi="Verdana"/>
            <w:b/>
            <w:bCs/>
            <w:sz w:val="14"/>
            <w:szCs w:val="14"/>
          </w:rPr>
          <w:fldChar w:fldCharType="separate"/>
        </w:r>
        <w:r w:rsidRPr="00451C04">
          <w:rPr>
            <w:rFonts w:ascii="Verdana" w:hAnsi="Verdana"/>
            <w:b/>
            <w:bCs/>
            <w:sz w:val="14"/>
            <w:szCs w:val="14"/>
          </w:rPr>
          <w:t>2</w:t>
        </w:r>
        <w:r w:rsidRPr="00451C04">
          <w:rPr>
            <w:rFonts w:ascii="Verdana" w:hAnsi="Verdana"/>
            <w:b/>
            <w:bCs/>
            <w:sz w:val="14"/>
            <w:szCs w:val="1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2DFA"/>
    <w:multiLevelType w:val="multilevel"/>
    <w:tmpl w:val="0F50C946"/>
    <w:styleLink w:val="WW8Num1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Wingdings" w:hAnsi="Wingdings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0B3C38D2"/>
    <w:multiLevelType w:val="multilevel"/>
    <w:tmpl w:val="2E327ECC"/>
    <w:styleLink w:val="WW8Num7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0BC06E27"/>
    <w:multiLevelType w:val="hybridMultilevel"/>
    <w:tmpl w:val="477A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106B6"/>
    <w:multiLevelType w:val="multilevel"/>
    <w:tmpl w:val="3B92A53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2B6700"/>
    <w:multiLevelType w:val="multilevel"/>
    <w:tmpl w:val="F3A0C5B8"/>
    <w:lvl w:ilvl="0">
      <w:start w:val="1"/>
      <w:numFmt w:val="bullet"/>
      <w:lvlText w:val=""/>
      <w:lvlJc w:val="left"/>
      <w:pPr>
        <w:tabs>
          <w:tab w:val="num" w:pos="710"/>
        </w:tabs>
        <w:ind w:left="71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3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90"/>
        </w:tabs>
        <w:ind w:left="35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50"/>
        </w:tabs>
        <w:ind w:left="57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8B3DDB"/>
    <w:multiLevelType w:val="multilevel"/>
    <w:tmpl w:val="5E6A99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27CB529C"/>
    <w:multiLevelType w:val="multilevel"/>
    <w:tmpl w:val="5156C956"/>
    <w:lvl w:ilvl="0">
      <w:start w:val="4"/>
      <w:numFmt w:val="decimal"/>
      <w:pStyle w:val="3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B5C0B25"/>
    <w:multiLevelType w:val="multilevel"/>
    <w:tmpl w:val="69AA247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8D853BE"/>
    <w:multiLevelType w:val="multilevel"/>
    <w:tmpl w:val="DC960A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A3B6AD3"/>
    <w:multiLevelType w:val="hybridMultilevel"/>
    <w:tmpl w:val="BEE27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E77DC"/>
    <w:multiLevelType w:val="multilevel"/>
    <w:tmpl w:val="3E6AF18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122549E"/>
    <w:multiLevelType w:val="multilevel"/>
    <w:tmpl w:val="BCCC91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684673"/>
    <w:multiLevelType w:val="multilevel"/>
    <w:tmpl w:val="780CE4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26E0497"/>
    <w:multiLevelType w:val="multilevel"/>
    <w:tmpl w:val="9E3CFA1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A55A6B"/>
    <w:multiLevelType w:val="hybridMultilevel"/>
    <w:tmpl w:val="0C5807F0"/>
    <w:lvl w:ilvl="0" w:tplc="BE34404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C875FA6"/>
    <w:multiLevelType w:val="multilevel"/>
    <w:tmpl w:val="3B92A53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D961068"/>
    <w:multiLevelType w:val="multilevel"/>
    <w:tmpl w:val="3B92A53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465380C"/>
    <w:multiLevelType w:val="multilevel"/>
    <w:tmpl w:val="A27C1E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DAB0C2C"/>
    <w:multiLevelType w:val="multilevel"/>
    <w:tmpl w:val="FEE67EF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E2C63EF"/>
    <w:multiLevelType w:val="multilevel"/>
    <w:tmpl w:val="216A553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496758"/>
    <w:multiLevelType w:val="multilevel"/>
    <w:tmpl w:val="B270F7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0F11D2D"/>
    <w:multiLevelType w:val="multilevel"/>
    <w:tmpl w:val="BFEEA08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bCs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64A34AF"/>
    <w:multiLevelType w:val="multilevel"/>
    <w:tmpl w:val="3B92A53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F8E5230"/>
    <w:multiLevelType w:val="multilevel"/>
    <w:tmpl w:val="3E6AF18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04465445">
    <w:abstractNumId w:val="4"/>
  </w:num>
  <w:num w:numId="2" w16cid:durableId="1426464531">
    <w:abstractNumId w:val="2"/>
  </w:num>
  <w:num w:numId="3" w16cid:durableId="674193235">
    <w:abstractNumId w:val="9"/>
  </w:num>
  <w:num w:numId="4" w16cid:durableId="451435218">
    <w:abstractNumId w:val="0"/>
  </w:num>
  <w:num w:numId="5" w16cid:durableId="712313561">
    <w:abstractNumId w:val="5"/>
  </w:num>
  <w:num w:numId="6" w16cid:durableId="1986199632">
    <w:abstractNumId w:val="18"/>
  </w:num>
  <w:num w:numId="7" w16cid:durableId="218519245">
    <w:abstractNumId w:val="12"/>
  </w:num>
  <w:num w:numId="8" w16cid:durableId="1346203486">
    <w:abstractNumId w:val="17"/>
  </w:num>
  <w:num w:numId="9" w16cid:durableId="141891885">
    <w:abstractNumId w:val="21"/>
  </w:num>
  <w:num w:numId="10" w16cid:durableId="1147090303">
    <w:abstractNumId w:val="23"/>
  </w:num>
  <w:num w:numId="11" w16cid:durableId="1567641729">
    <w:abstractNumId w:val="6"/>
  </w:num>
  <w:num w:numId="12" w16cid:durableId="2022318587">
    <w:abstractNumId w:val="8"/>
  </w:num>
  <w:num w:numId="13" w16cid:durableId="391462497">
    <w:abstractNumId w:val="10"/>
  </w:num>
  <w:num w:numId="14" w16cid:durableId="199712441">
    <w:abstractNumId w:val="20"/>
  </w:num>
  <w:num w:numId="15" w16cid:durableId="591278922">
    <w:abstractNumId w:val="11"/>
  </w:num>
  <w:num w:numId="16" w16cid:durableId="745808802">
    <w:abstractNumId w:val="19"/>
  </w:num>
  <w:num w:numId="17" w16cid:durableId="379286311">
    <w:abstractNumId w:val="1"/>
  </w:num>
  <w:num w:numId="18" w16cid:durableId="508567205">
    <w:abstractNumId w:val="14"/>
  </w:num>
  <w:num w:numId="19" w16cid:durableId="1400205751">
    <w:abstractNumId w:val="15"/>
  </w:num>
  <w:num w:numId="20" w16cid:durableId="666716614">
    <w:abstractNumId w:val="22"/>
  </w:num>
  <w:num w:numId="21" w16cid:durableId="1365132162">
    <w:abstractNumId w:val="3"/>
  </w:num>
  <w:num w:numId="22" w16cid:durableId="542133782">
    <w:abstractNumId w:val="16"/>
  </w:num>
  <w:num w:numId="23" w16cid:durableId="1229879307">
    <w:abstractNumId w:val="13"/>
  </w:num>
  <w:num w:numId="24" w16cid:durableId="1099790796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2F"/>
    <w:rsid w:val="0002480F"/>
    <w:rsid w:val="00036533"/>
    <w:rsid w:val="0005697A"/>
    <w:rsid w:val="000754D9"/>
    <w:rsid w:val="00090D9A"/>
    <w:rsid w:val="000918B4"/>
    <w:rsid w:val="00095280"/>
    <w:rsid w:val="00095FA4"/>
    <w:rsid w:val="00096EFB"/>
    <w:rsid w:val="000A7392"/>
    <w:rsid w:val="000B79B3"/>
    <w:rsid w:val="000C4CC2"/>
    <w:rsid w:val="000C5915"/>
    <w:rsid w:val="000D0031"/>
    <w:rsid w:val="000D40AF"/>
    <w:rsid w:val="000D7332"/>
    <w:rsid w:val="001129CC"/>
    <w:rsid w:val="00113287"/>
    <w:rsid w:val="00115FD4"/>
    <w:rsid w:val="00137BB0"/>
    <w:rsid w:val="00137DA5"/>
    <w:rsid w:val="00140231"/>
    <w:rsid w:val="00142F3B"/>
    <w:rsid w:val="00146B68"/>
    <w:rsid w:val="00147F6B"/>
    <w:rsid w:val="001557B0"/>
    <w:rsid w:val="001576C7"/>
    <w:rsid w:val="00160B6E"/>
    <w:rsid w:val="00162153"/>
    <w:rsid w:val="00170E1B"/>
    <w:rsid w:val="001B0F3E"/>
    <w:rsid w:val="001B2495"/>
    <w:rsid w:val="001B6E3B"/>
    <w:rsid w:val="001D2925"/>
    <w:rsid w:val="001D3B9E"/>
    <w:rsid w:val="00200171"/>
    <w:rsid w:val="002039B5"/>
    <w:rsid w:val="00203D53"/>
    <w:rsid w:val="002051ED"/>
    <w:rsid w:val="00205944"/>
    <w:rsid w:val="00231845"/>
    <w:rsid w:val="0023416F"/>
    <w:rsid w:val="00234E91"/>
    <w:rsid w:val="002427F4"/>
    <w:rsid w:val="00250237"/>
    <w:rsid w:val="00260666"/>
    <w:rsid w:val="00262DFE"/>
    <w:rsid w:val="00267A9D"/>
    <w:rsid w:val="0028797E"/>
    <w:rsid w:val="00293115"/>
    <w:rsid w:val="00297802"/>
    <w:rsid w:val="002B0D6C"/>
    <w:rsid w:val="002C552B"/>
    <w:rsid w:val="002D5024"/>
    <w:rsid w:val="002F41C5"/>
    <w:rsid w:val="00304376"/>
    <w:rsid w:val="003050D0"/>
    <w:rsid w:val="0031067E"/>
    <w:rsid w:val="0032684D"/>
    <w:rsid w:val="00351BD0"/>
    <w:rsid w:val="00373F4E"/>
    <w:rsid w:val="003756E2"/>
    <w:rsid w:val="0038478D"/>
    <w:rsid w:val="003A53D3"/>
    <w:rsid w:val="003A57EA"/>
    <w:rsid w:val="003B76CC"/>
    <w:rsid w:val="003C2751"/>
    <w:rsid w:val="003D5E98"/>
    <w:rsid w:val="003E35BD"/>
    <w:rsid w:val="003F18F1"/>
    <w:rsid w:val="00405442"/>
    <w:rsid w:val="00406065"/>
    <w:rsid w:val="00407DD6"/>
    <w:rsid w:val="004233E7"/>
    <w:rsid w:val="00437FE5"/>
    <w:rsid w:val="0044352D"/>
    <w:rsid w:val="0044739F"/>
    <w:rsid w:val="00451C04"/>
    <w:rsid w:val="00451F23"/>
    <w:rsid w:val="004534A8"/>
    <w:rsid w:val="00462B8E"/>
    <w:rsid w:val="0046446E"/>
    <w:rsid w:val="0046526F"/>
    <w:rsid w:val="00467F0A"/>
    <w:rsid w:val="004962E6"/>
    <w:rsid w:val="004A4554"/>
    <w:rsid w:val="004C0B40"/>
    <w:rsid w:val="004E3DA0"/>
    <w:rsid w:val="004E7E28"/>
    <w:rsid w:val="004F7D95"/>
    <w:rsid w:val="00501E64"/>
    <w:rsid w:val="005052C8"/>
    <w:rsid w:val="00526B5F"/>
    <w:rsid w:val="00533AB5"/>
    <w:rsid w:val="005347A3"/>
    <w:rsid w:val="00550DE1"/>
    <w:rsid w:val="00553C5C"/>
    <w:rsid w:val="00570B3D"/>
    <w:rsid w:val="005726CF"/>
    <w:rsid w:val="00591FDE"/>
    <w:rsid w:val="00594AF0"/>
    <w:rsid w:val="005A5B8D"/>
    <w:rsid w:val="005B292F"/>
    <w:rsid w:val="005B46FD"/>
    <w:rsid w:val="005B4C16"/>
    <w:rsid w:val="005B5A57"/>
    <w:rsid w:val="005C0DAE"/>
    <w:rsid w:val="005C216A"/>
    <w:rsid w:val="005D16B6"/>
    <w:rsid w:val="005D42A8"/>
    <w:rsid w:val="005E4C4C"/>
    <w:rsid w:val="005E5DD2"/>
    <w:rsid w:val="005E60E1"/>
    <w:rsid w:val="005E6E77"/>
    <w:rsid w:val="005F2D35"/>
    <w:rsid w:val="00610776"/>
    <w:rsid w:val="00626F46"/>
    <w:rsid w:val="0063418D"/>
    <w:rsid w:val="00634728"/>
    <w:rsid w:val="00635A62"/>
    <w:rsid w:val="00642E74"/>
    <w:rsid w:val="0065240D"/>
    <w:rsid w:val="00660460"/>
    <w:rsid w:val="00665538"/>
    <w:rsid w:val="006660F0"/>
    <w:rsid w:val="0066715C"/>
    <w:rsid w:val="00675A65"/>
    <w:rsid w:val="0069760E"/>
    <w:rsid w:val="006A716E"/>
    <w:rsid w:val="006B3346"/>
    <w:rsid w:val="006B6295"/>
    <w:rsid w:val="006B7C14"/>
    <w:rsid w:val="006C74A2"/>
    <w:rsid w:val="006E6FF8"/>
    <w:rsid w:val="006F5BF7"/>
    <w:rsid w:val="00706638"/>
    <w:rsid w:val="00706D4B"/>
    <w:rsid w:val="00710A0E"/>
    <w:rsid w:val="00717B4D"/>
    <w:rsid w:val="00720226"/>
    <w:rsid w:val="00721EE2"/>
    <w:rsid w:val="00724A20"/>
    <w:rsid w:val="00727033"/>
    <w:rsid w:val="0073136C"/>
    <w:rsid w:val="00732CA6"/>
    <w:rsid w:val="0073693D"/>
    <w:rsid w:val="00740BE3"/>
    <w:rsid w:val="007419F6"/>
    <w:rsid w:val="0074622F"/>
    <w:rsid w:val="00753E20"/>
    <w:rsid w:val="007551F2"/>
    <w:rsid w:val="007763CC"/>
    <w:rsid w:val="0078575D"/>
    <w:rsid w:val="007A342E"/>
    <w:rsid w:val="007B53FE"/>
    <w:rsid w:val="007D2342"/>
    <w:rsid w:val="007D5517"/>
    <w:rsid w:val="00803AF8"/>
    <w:rsid w:val="00815CEA"/>
    <w:rsid w:val="00815D24"/>
    <w:rsid w:val="0083184C"/>
    <w:rsid w:val="00833E07"/>
    <w:rsid w:val="00836D94"/>
    <w:rsid w:val="0084025B"/>
    <w:rsid w:val="008408E7"/>
    <w:rsid w:val="0084732C"/>
    <w:rsid w:val="00864E8C"/>
    <w:rsid w:val="0086789D"/>
    <w:rsid w:val="00871A81"/>
    <w:rsid w:val="008745BB"/>
    <w:rsid w:val="0087572A"/>
    <w:rsid w:val="00881020"/>
    <w:rsid w:val="00881BE3"/>
    <w:rsid w:val="0088534C"/>
    <w:rsid w:val="008922C5"/>
    <w:rsid w:val="008A20BB"/>
    <w:rsid w:val="008B51BF"/>
    <w:rsid w:val="008C206B"/>
    <w:rsid w:val="008C3D7C"/>
    <w:rsid w:val="008D4E87"/>
    <w:rsid w:val="008E3B28"/>
    <w:rsid w:val="008E7F72"/>
    <w:rsid w:val="008F65B0"/>
    <w:rsid w:val="009260C4"/>
    <w:rsid w:val="0092779F"/>
    <w:rsid w:val="00934DE6"/>
    <w:rsid w:val="00941441"/>
    <w:rsid w:val="00946E10"/>
    <w:rsid w:val="0095348C"/>
    <w:rsid w:val="00956C08"/>
    <w:rsid w:val="00983654"/>
    <w:rsid w:val="009910DA"/>
    <w:rsid w:val="009949F1"/>
    <w:rsid w:val="009A226E"/>
    <w:rsid w:val="009B1F27"/>
    <w:rsid w:val="009C31AD"/>
    <w:rsid w:val="009F5E03"/>
    <w:rsid w:val="009F6323"/>
    <w:rsid w:val="00A1122A"/>
    <w:rsid w:val="00A14A04"/>
    <w:rsid w:val="00A236F7"/>
    <w:rsid w:val="00A36878"/>
    <w:rsid w:val="00A437BE"/>
    <w:rsid w:val="00A44DF2"/>
    <w:rsid w:val="00A539EC"/>
    <w:rsid w:val="00A63C02"/>
    <w:rsid w:val="00A820B1"/>
    <w:rsid w:val="00A97E21"/>
    <w:rsid w:val="00AA48C7"/>
    <w:rsid w:val="00AB408D"/>
    <w:rsid w:val="00AC5B8A"/>
    <w:rsid w:val="00AD2792"/>
    <w:rsid w:val="00AE5005"/>
    <w:rsid w:val="00AF3595"/>
    <w:rsid w:val="00AF4DEE"/>
    <w:rsid w:val="00AF65A2"/>
    <w:rsid w:val="00AF668B"/>
    <w:rsid w:val="00B04AF9"/>
    <w:rsid w:val="00B062FD"/>
    <w:rsid w:val="00B12452"/>
    <w:rsid w:val="00B25AC0"/>
    <w:rsid w:val="00B32A37"/>
    <w:rsid w:val="00B34BC4"/>
    <w:rsid w:val="00B40BD6"/>
    <w:rsid w:val="00B45D6B"/>
    <w:rsid w:val="00B55282"/>
    <w:rsid w:val="00B57F23"/>
    <w:rsid w:val="00B6063A"/>
    <w:rsid w:val="00B61BD4"/>
    <w:rsid w:val="00B67F21"/>
    <w:rsid w:val="00B74EF9"/>
    <w:rsid w:val="00B96458"/>
    <w:rsid w:val="00BB3E92"/>
    <w:rsid w:val="00BB6B0B"/>
    <w:rsid w:val="00BC757B"/>
    <w:rsid w:val="00BD40CF"/>
    <w:rsid w:val="00C003BB"/>
    <w:rsid w:val="00C24BEC"/>
    <w:rsid w:val="00C3148F"/>
    <w:rsid w:val="00C42E3B"/>
    <w:rsid w:val="00C455EA"/>
    <w:rsid w:val="00C46D74"/>
    <w:rsid w:val="00C5058A"/>
    <w:rsid w:val="00C548C0"/>
    <w:rsid w:val="00C64B29"/>
    <w:rsid w:val="00C710AF"/>
    <w:rsid w:val="00C77B24"/>
    <w:rsid w:val="00C84DCB"/>
    <w:rsid w:val="00C9115F"/>
    <w:rsid w:val="00C92E34"/>
    <w:rsid w:val="00C934F8"/>
    <w:rsid w:val="00C947D1"/>
    <w:rsid w:val="00CC73CC"/>
    <w:rsid w:val="00CD2B34"/>
    <w:rsid w:val="00CD539F"/>
    <w:rsid w:val="00CF0118"/>
    <w:rsid w:val="00CF2BEE"/>
    <w:rsid w:val="00CF4815"/>
    <w:rsid w:val="00CF6574"/>
    <w:rsid w:val="00D02BBD"/>
    <w:rsid w:val="00D06976"/>
    <w:rsid w:val="00D0761C"/>
    <w:rsid w:val="00D14BE5"/>
    <w:rsid w:val="00D1574B"/>
    <w:rsid w:val="00D51523"/>
    <w:rsid w:val="00D60BC7"/>
    <w:rsid w:val="00D774BA"/>
    <w:rsid w:val="00D83558"/>
    <w:rsid w:val="00DB0D45"/>
    <w:rsid w:val="00DB184C"/>
    <w:rsid w:val="00DC1596"/>
    <w:rsid w:val="00DC17A2"/>
    <w:rsid w:val="00DD0337"/>
    <w:rsid w:val="00DD6B65"/>
    <w:rsid w:val="00DE3D35"/>
    <w:rsid w:val="00DF5B19"/>
    <w:rsid w:val="00DF6157"/>
    <w:rsid w:val="00E0018A"/>
    <w:rsid w:val="00E007DF"/>
    <w:rsid w:val="00E1149F"/>
    <w:rsid w:val="00E200CE"/>
    <w:rsid w:val="00E2146A"/>
    <w:rsid w:val="00E21DA6"/>
    <w:rsid w:val="00E23D62"/>
    <w:rsid w:val="00E24C8E"/>
    <w:rsid w:val="00E51390"/>
    <w:rsid w:val="00E5556A"/>
    <w:rsid w:val="00E637FC"/>
    <w:rsid w:val="00E7588B"/>
    <w:rsid w:val="00E81B78"/>
    <w:rsid w:val="00E82D2D"/>
    <w:rsid w:val="00E9456A"/>
    <w:rsid w:val="00EB1D9E"/>
    <w:rsid w:val="00EB250C"/>
    <w:rsid w:val="00EB2D9A"/>
    <w:rsid w:val="00EE2AF5"/>
    <w:rsid w:val="00EE4BC7"/>
    <w:rsid w:val="00EE7510"/>
    <w:rsid w:val="00EF3DCE"/>
    <w:rsid w:val="00EF41E4"/>
    <w:rsid w:val="00EF55E5"/>
    <w:rsid w:val="00F00300"/>
    <w:rsid w:val="00F00E16"/>
    <w:rsid w:val="00F01958"/>
    <w:rsid w:val="00F13EDE"/>
    <w:rsid w:val="00F165EA"/>
    <w:rsid w:val="00F31946"/>
    <w:rsid w:val="00F4041F"/>
    <w:rsid w:val="00F40D01"/>
    <w:rsid w:val="00F4288A"/>
    <w:rsid w:val="00F44168"/>
    <w:rsid w:val="00F5794D"/>
    <w:rsid w:val="00F71BDB"/>
    <w:rsid w:val="00F74BEE"/>
    <w:rsid w:val="00F77CD9"/>
    <w:rsid w:val="00F84DE1"/>
    <w:rsid w:val="00F97CFC"/>
    <w:rsid w:val="00F97D9E"/>
    <w:rsid w:val="00FB059D"/>
    <w:rsid w:val="00FB12EA"/>
    <w:rsid w:val="00FB6AB6"/>
    <w:rsid w:val="00FB78D2"/>
    <w:rsid w:val="00FC1C60"/>
    <w:rsid w:val="00FC62B0"/>
    <w:rsid w:val="00FC7BBB"/>
    <w:rsid w:val="00FD41C7"/>
    <w:rsid w:val="00FF1709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2B127"/>
  <w15:docId w15:val="{3F80DE0C-98F8-43A5-8CE9-6C008AD6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2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2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4622F"/>
    <w:pPr>
      <w:keepNext/>
      <w:widowControl/>
      <w:autoSpaceDE/>
      <w:autoSpaceDN/>
      <w:adjustRightInd/>
      <w:outlineLvl w:val="1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2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2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462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4622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DefaultParagraphFontParaCharCharCharCharCharCharCharChar">
    <w:name w:val="Default Paragraph Font Para Char Char Char Знак Знак Char Char Char Char Char"/>
    <w:basedOn w:val="a"/>
    <w:rsid w:val="0074622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3">
    <w:name w:val="Текст выноски Знак"/>
    <w:basedOn w:val="a0"/>
    <w:link w:val="a4"/>
    <w:semiHidden/>
    <w:rsid w:val="0074622F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rsid w:val="0074622F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7462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62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4622F"/>
  </w:style>
  <w:style w:type="paragraph" w:styleId="a8">
    <w:name w:val="header"/>
    <w:basedOn w:val="a"/>
    <w:link w:val="a9"/>
    <w:uiPriority w:val="99"/>
    <w:rsid w:val="007462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62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74622F"/>
    <w:pPr>
      <w:widowControl/>
      <w:autoSpaceDE/>
      <w:autoSpaceDN/>
      <w:adjustRightInd/>
      <w:ind w:firstLine="708"/>
      <w:jc w:val="both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746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rsid w:val="0074622F"/>
    <w:pPr>
      <w:widowControl/>
      <w:autoSpaceDE/>
      <w:autoSpaceDN/>
      <w:adjustRightInd/>
      <w:jc w:val="both"/>
    </w:pPr>
    <w:rPr>
      <w:sz w:val="24"/>
    </w:rPr>
  </w:style>
  <w:style w:type="character" w:customStyle="1" w:styleId="ad">
    <w:name w:val="Текст Знак"/>
    <w:basedOn w:val="a0"/>
    <w:link w:val="ac"/>
    <w:rsid w:val="007462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rsid w:val="0074622F"/>
    <w:pPr>
      <w:widowControl/>
      <w:suppressAutoHyphens/>
      <w:autoSpaceDE/>
      <w:autoSpaceDN/>
      <w:adjustRightInd/>
      <w:spacing w:before="120"/>
      <w:ind w:left="709" w:hanging="709"/>
      <w:jc w:val="both"/>
    </w:pPr>
    <w:rPr>
      <w:sz w:val="24"/>
      <w:lang w:eastAsia="ar-SA"/>
    </w:rPr>
  </w:style>
  <w:style w:type="paragraph" w:styleId="ae">
    <w:name w:val="Body Text"/>
    <w:basedOn w:val="a"/>
    <w:link w:val="af"/>
    <w:rsid w:val="0074622F"/>
    <w:pPr>
      <w:spacing w:after="120"/>
    </w:pPr>
  </w:style>
  <w:style w:type="character" w:customStyle="1" w:styleId="af">
    <w:name w:val="Основной текст Знак"/>
    <w:basedOn w:val="a0"/>
    <w:link w:val="ae"/>
    <w:rsid w:val="007462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74622F"/>
    <w:pPr>
      <w:widowControl w:val="0"/>
      <w:suppressAutoHyphens/>
      <w:spacing w:after="0" w:line="319" w:lineRule="auto"/>
    </w:pPr>
    <w:rPr>
      <w:rFonts w:ascii="Times New Roman" w:eastAsia="Arial" w:hAnsi="Times New Roman" w:cs="Times New Roman"/>
      <w:sz w:val="18"/>
      <w:szCs w:val="20"/>
      <w:lang w:eastAsia="ar-SA"/>
    </w:rPr>
  </w:style>
  <w:style w:type="paragraph" w:customStyle="1" w:styleId="12">
    <w:name w:val="Текст1"/>
    <w:basedOn w:val="a"/>
    <w:rsid w:val="0074622F"/>
    <w:pPr>
      <w:widowControl/>
      <w:autoSpaceDE/>
      <w:autoSpaceDN/>
      <w:adjustRightInd/>
    </w:pPr>
    <w:rPr>
      <w:rFonts w:ascii="Courier New" w:hAnsi="Courier New"/>
    </w:rPr>
  </w:style>
  <w:style w:type="paragraph" w:customStyle="1" w:styleId="ConsPlusNormal">
    <w:name w:val="ConsPlusNormal"/>
    <w:rsid w:val="007462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0">
    <w:name w:val="List"/>
    <w:basedOn w:val="a"/>
    <w:rsid w:val="0074622F"/>
    <w:pPr>
      <w:widowControl/>
      <w:autoSpaceDE/>
      <w:autoSpaceDN/>
      <w:adjustRightInd/>
      <w:ind w:left="283" w:hanging="283"/>
    </w:pPr>
  </w:style>
  <w:style w:type="paragraph" w:styleId="21">
    <w:name w:val="List 2"/>
    <w:basedOn w:val="a"/>
    <w:rsid w:val="0074622F"/>
    <w:pPr>
      <w:widowControl/>
      <w:autoSpaceDE/>
      <w:autoSpaceDN/>
      <w:adjustRightInd/>
      <w:ind w:left="566" w:hanging="283"/>
    </w:pPr>
  </w:style>
  <w:style w:type="paragraph" w:styleId="3">
    <w:name w:val="List Bullet 3"/>
    <w:basedOn w:val="a"/>
    <w:autoRedefine/>
    <w:rsid w:val="00956C08"/>
    <w:pPr>
      <w:widowControl/>
      <w:numPr>
        <w:numId w:val="11"/>
      </w:numPr>
      <w:autoSpaceDE/>
      <w:autoSpaceDN/>
      <w:adjustRightInd/>
      <w:jc w:val="both"/>
    </w:pPr>
    <w:rPr>
      <w:sz w:val="24"/>
    </w:rPr>
  </w:style>
  <w:style w:type="paragraph" w:styleId="af1">
    <w:name w:val="List Paragraph"/>
    <w:basedOn w:val="a"/>
    <w:uiPriority w:val="34"/>
    <w:qFormat/>
    <w:rsid w:val="0074622F"/>
    <w:pPr>
      <w:ind w:left="720"/>
      <w:contextualSpacing/>
    </w:pPr>
  </w:style>
  <w:style w:type="paragraph" w:customStyle="1" w:styleId="ConsPlusNonformat">
    <w:name w:val="ConsPlusNonformat"/>
    <w:uiPriority w:val="99"/>
    <w:rsid w:val="007462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74622F"/>
    <w:pPr>
      <w:widowControl/>
      <w:suppressAutoHyphens/>
      <w:autoSpaceDE/>
      <w:autoSpaceDN/>
      <w:adjustRightInd/>
      <w:ind w:right="567"/>
      <w:jc w:val="both"/>
    </w:pPr>
    <w:rPr>
      <w:lang w:eastAsia="ar-SA"/>
    </w:rPr>
  </w:style>
  <w:style w:type="paragraph" w:customStyle="1" w:styleId="210">
    <w:name w:val="Основной текст 21"/>
    <w:basedOn w:val="a"/>
    <w:rsid w:val="0074622F"/>
    <w:pPr>
      <w:widowControl/>
      <w:suppressAutoHyphens/>
      <w:autoSpaceDE/>
      <w:autoSpaceDN/>
      <w:adjustRightInd/>
      <w:ind w:right="550"/>
      <w:jc w:val="both"/>
    </w:pPr>
    <w:rPr>
      <w:lang w:eastAsia="ar-SA"/>
    </w:rPr>
  </w:style>
  <w:style w:type="character" w:styleId="af2">
    <w:name w:val="Hyperlink"/>
    <w:basedOn w:val="a0"/>
    <w:unhideWhenUsed/>
    <w:rsid w:val="0074622F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74622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Обычный2"/>
    <w:rsid w:val="0074622F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f4">
    <w:name w:val="Текстовый блок"/>
    <w:rsid w:val="0074622F"/>
    <w:pPr>
      <w:suppressAutoHyphens/>
      <w:spacing w:after="0" w:line="240" w:lineRule="auto"/>
    </w:pPr>
    <w:rPr>
      <w:rFonts w:ascii="Helvetica" w:eastAsia="ヒラギノ角ゴ Pro W3" w:hAnsi="Helvetica" w:cs="Helvetica"/>
      <w:color w:val="000000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74622F"/>
  </w:style>
  <w:style w:type="character" w:customStyle="1" w:styleId="FontStyle11">
    <w:name w:val="Font Style11"/>
    <w:basedOn w:val="a0"/>
    <w:uiPriority w:val="99"/>
    <w:rsid w:val="0074622F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sid w:val="0074622F"/>
    <w:rPr>
      <w:rFonts w:ascii="Bookman Old Style" w:hAnsi="Bookman Old Style" w:cs="Bookman Old Style"/>
      <w:sz w:val="18"/>
      <w:szCs w:val="18"/>
    </w:rPr>
  </w:style>
  <w:style w:type="paragraph" w:styleId="af5">
    <w:name w:val="No Spacing"/>
    <w:uiPriority w:val="99"/>
    <w:qFormat/>
    <w:rsid w:val="0074622F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30">
    <w:name w:val="Body Text 3"/>
    <w:basedOn w:val="a"/>
    <w:link w:val="32"/>
    <w:uiPriority w:val="99"/>
    <w:unhideWhenUsed/>
    <w:rsid w:val="0074622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uiPriority w:val="99"/>
    <w:rsid w:val="0074622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footnote text"/>
    <w:basedOn w:val="a"/>
    <w:link w:val="af7"/>
    <w:uiPriority w:val="99"/>
    <w:rsid w:val="00CF0118"/>
    <w:pPr>
      <w:widowControl/>
      <w:adjustRightInd/>
    </w:pPr>
  </w:style>
  <w:style w:type="character" w:customStyle="1" w:styleId="af7">
    <w:name w:val="Текст сноски Знак"/>
    <w:basedOn w:val="a0"/>
    <w:link w:val="af6"/>
    <w:uiPriority w:val="99"/>
    <w:rsid w:val="00CF01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rsid w:val="00CF0118"/>
    <w:rPr>
      <w:rFonts w:cs="Times New Roman"/>
      <w:vertAlign w:val="superscript"/>
    </w:rPr>
  </w:style>
  <w:style w:type="character" w:customStyle="1" w:styleId="fill">
    <w:name w:val="fill"/>
    <w:basedOn w:val="a0"/>
    <w:rsid w:val="001557B0"/>
    <w:rPr>
      <w:b/>
      <w:bCs/>
      <w:i/>
      <w:iCs/>
      <w:color w:val="FF0000"/>
    </w:rPr>
  </w:style>
  <w:style w:type="character" w:styleId="af9">
    <w:name w:val="Placeholder Text"/>
    <w:basedOn w:val="a0"/>
    <w:uiPriority w:val="99"/>
    <w:semiHidden/>
    <w:rsid w:val="003F18F1"/>
    <w:rPr>
      <w:color w:val="808080"/>
    </w:rPr>
  </w:style>
  <w:style w:type="paragraph" w:customStyle="1" w:styleId="ConsNonformat">
    <w:name w:val="ConsNonformat"/>
    <w:rsid w:val="00724A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a">
    <w:name w:val="Table Grid"/>
    <w:basedOn w:val="a1"/>
    <w:uiPriority w:val="39"/>
    <w:rsid w:val="00724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1067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31067E"/>
    <w:pPr>
      <w:jc w:val="both"/>
    </w:pPr>
  </w:style>
  <w:style w:type="numbering" w:customStyle="1" w:styleId="WW8Num19">
    <w:name w:val="WW8Num19"/>
    <w:basedOn w:val="a2"/>
    <w:rsid w:val="0031067E"/>
    <w:pPr>
      <w:numPr>
        <w:numId w:val="4"/>
      </w:numPr>
    </w:pPr>
  </w:style>
  <w:style w:type="character" w:styleId="afb">
    <w:name w:val="Unresolved Mention"/>
    <w:basedOn w:val="a0"/>
    <w:uiPriority w:val="99"/>
    <w:semiHidden/>
    <w:unhideWhenUsed/>
    <w:rsid w:val="00EE7510"/>
    <w:rPr>
      <w:color w:val="605E5C"/>
      <w:shd w:val="clear" w:color="auto" w:fill="E1DFDD"/>
    </w:rPr>
  </w:style>
  <w:style w:type="paragraph" w:styleId="23">
    <w:name w:val="Body Text 2"/>
    <w:basedOn w:val="a"/>
    <w:link w:val="24"/>
    <w:uiPriority w:val="99"/>
    <w:semiHidden/>
    <w:unhideWhenUsed/>
    <w:rsid w:val="00EE751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EE751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WW8Num7">
    <w:name w:val="WW8Num7"/>
    <w:basedOn w:val="a2"/>
    <w:rsid w:val="00D1574B"/>
    <w:pPr>
      <w:numPr>
        <w:numId w:val="17"/>
      </w:numPr>
    </w:pPr>
  </w:style>
  <w:style w:type="character" w:styleId="afc">
    <w:name w:val="annotation reference"/>
    <w:basedOn w:val="a0"/>
    <w:uiPriority w:val="99"/>
    <w:semiHidden/>
    <w:unhideWhenUsed/>
    <w:rsid w:val="007763CC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7763CC"/>
  </w:style>
  <w:style w:type="character" w:customStyle="1" w:styleId="afe">
    <w:name w:val="Текст примечания Знак"/>
    <w:basedOn w:val="a0"/>
    <w:link w:val="afd"/>
    <w:uiPriority w:val="99"/>
    <w:semiHidden/>
    <w:rsid w:val="007763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763CC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763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3">
    <w:name w:val="Сетка таблицы1"/>
    <w:basedOn w:val="a1"/>
    <w:next w:val="afa"/>
    <w:rsid w:val="005B292F"/>
    <w:pPr>
      <w:spacing w:after="0" w:line="0" w:lineRule="atLeast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p-kurily.ru" TargetMode="External"/><Relationship Id="rId13" Type="http://schemas.openxmlformats.org/officeDocument/2006/relationships/hyperlink" Target="https://login.consultant.ru/link/?req=doc&amp;base=LAW&amp;n=503677&amp;dst=100229&amp;field=134&amp;date=30.05.202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arp-kurily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rp-kurily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arp-kurily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rp-kurily.ru" TargetMode="External"/><Relationship Id="rId14" Type="http://schemas.openxmlformats.org/officeDocument/2006/relationships/hyperlink" Target="https://login.consultant.ru/link/?req=doc&amp;base=LAW&amp;n=195789&amp;dst=100010&amp;field=134&amp;date=30.05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1C941-6BA1-4374-944C-A0B0F1BD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20</Pages>
  <Words>8704</Words>
  <Characters>49615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</dc:creator>
  <cp:lastModifiedBy>Наталья Викторовна Махонина</cp:lastModifiedBy>
  <cp:revision>6</cp:revision>
  <cp:lastPrinted>2025-07-08T02:55:00Z</cp:lastPrinted>
  <dcterms:created xsi:type="dcterms:W3CDTF">2026-03-25T23:30:00Z</dcterms:created>
  <dcterms:modified xsi:type="dcterms:W3CDTF">2026-05-18T04:19:00Z</dcterms:modified>
</cp:coreProperties>
</file>